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1236DF" w14:textId="77777777" w:rsidR="00500444" w:rsidRDefault="00D169FC">
      <w:pPr>
        <w:widowControl w:val="0"/>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noProof/>
          <w:sz w:val="22"/>
          <w:szCs w:val="22"/>
        </w:rPr>
        <mc:AlternateContent>
          <mc:Choice Requires="wps">
            <w:drawing>
              <wp:inline distT="0" distB="0" distL="114300" distR="114300" wp14:anchorId="5F87B12B" wp14:editId="6618A86C">
                <wp:extent cx="5882810" cy="459561"/>
                <wp:effectExtent l="0" t="0" r="0" b="0"/>
                <wp:docPr id="1" name="Rectangle 1"/>
                <wp:cNvGraphicFramePr/>
                <a:graphic xmlns:a="http://schemas.openxmlformats.org/drawingml/2006/main">
                  <a:graphicData uri="http://schemas.microsoft.com/office/word/2010/wordprocessingShape">
                    <wps:wsp>
                      <wps:cNvSpPr/>
                      <wps:spPr>
                        <a:xfrm>
                          <a:off x="0" y="0"/>
                          <a:ext cx="5882810" cy="459561"/>
                        </a:xfrm>
                        <a:prstGeom prst="rect">
                          <a:avLst/>
                        </a:prstGeom>
                        <a:solidFill>
                          <a:schemeClr val="lt1"/>
                        </a:solidFill>
                        <a:ln>
                          <a:noFill/>
                        </a:ln>
                      </wps:spPr>
                      <wps:txbx>
                        <w:txbxContent>
                          <w:p w14:paraId="7A860F6E" w14:textId="2128BB15" w:rsidR="00500444" w:rsidRPr="00F73001" w:rsidRDefault="00D169FC">
                            <w:pPr>
                              <w:textDirection w:val="btLr"/>
                              <w:rPr>
                                <w:b/>
                                <w:sz w:val="32"/>
                              </w:rPr>
                            </w:pPr>
                            <w:r w:rsidRPr="00F73001">
                              <w:rPr>
                                <w:b/>
                                <w:color w:val="000000"/>
                                <w:sz w:val="52"/>
                              </w:rPr>
                              <w:t>Punctuation Chart</w:t>
                            </w:r>
                            <w:r w:rsidR="00F73001" w:rsidRPr="00F73001">
                              <w:rPr>
                                <w:b/>
                                <w:color w:val="000000"/>
                                <w:sz w:val="52"/>
                              </w:rPr>
                              <w:t>/</w:t>
                            </w:r>
                            <w:proofErr w:type="spellStart"/>
                            <w:r w:rsidR="00F73001" w:rsidRPr="00F73001">
                              <w:rPr>
                                <w:b/>
                                <w:color w:val="000000"/>
                                <w:sz w:val="52"/>
                              </w:rPr>
                              <w:t>Tabla</w:t>
                            </w:r>
                            <w:proofErr w:type="spellEnd"/>
                            <w:r w:rsidR="00F73001" w:rsidRPr="00F73001">
                              <w:rPr>
                                <w:b/>
                                <w:color w:val="000000"/>
                                <w:sz w:val="52"/>
                              </w:rPr>
                              <w:t xml:space="preserve"> de </w:t>
                            </w:r>
                            <w:proofErr w:type="spellStart"/>
                            <w:r w:rsidR="00F73001" w:rsidRPr="00F73001">
                              <w:rPr>
                                <w:b/>
                                <w:color w:val="000000"/>
                                <w:sz w:val="52"/>
                              </w:rPr>
                              <w:t>Puntuación</w:t>
                            </w:r>
                            <w:proofErr w:type="spellEnd"/>
                          </w:p>
                        </w:txbxContent>
                      </wps:txbx>
                      <wps:bodyPr spcFirstLastPara="1" wrap="square" lIns="91425" tIns="45700" rIns="91425" bIns="45700" anchor="t" anchorCtr="0"/>
                    </wps:wsp>
                  </a:graphicData>
                </a:graphic>
              </wp:inline>
            </w:drawing>
          </mc:Choice>
          <mc:Fallback>
            <w:pict>
              <v:rect w14:anchorId="5F87B12B" id="Rectangle 1" o:spid="_x0000_s1026" style="width:463.2pt;height: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" fillcolor="white [3201]" stroked="f">
                <v:textbox inset="2.53958mm,1.2694mm,2.53958mm,1.2694mm">
                  <w:txbxContent>
                    <w:p w14:paraId="7A860F6E" w14:textId="2128BB15" w:rsidR="00500444" w:rsidRPr="00F73001" w:rsidRDefault="00D169FC">
                      <w:pPr>
                        <w:textDirection w:val="btLr"/>
                        <w:rPr>
                          <w:b/>
                          <w:sz w:val="32"/>
                        </w:rPr>
                      </w:pPr>
                      <w:r w:rsidRPr="00F73001">
                        <w:rPr>
                          <w:b/>
                          <w:color w:val="000000"/>
                          <w:sz w:val="52"/>
                        </w:rPr>
                        <w:t>Punctuation Chart</w:t>
                      </w:r>
                      <w:r w:rsidR="00F73001" w:rsidRPr="00F73001">
                        <w:rPr>
                          <w:b/>
                          <w:color w:val="000000"/>
                          <w:sz w:val="52"/>
                        </w:rPr>
                        <w:t>/</w:t>
                      </w:r>
                      <w:proofErr w:type="spellStart"/>
                      <w:r w:rsidR="00F73001" w:rsidRPr="00F73001">
                        <w:rPr>
                          <w:b/>
                          <w:color w:val="000000"/>
                          <w:sz w:val="52"/>
                        </w:rPr>
                        <w:t>Tabla</w:t>
                      </w:r>
                      <w:proofErr w:type="spellEnd"/>
                      <w:r w:rsidR="00F73001" w:rsidRPr="00F73001">
                        <w:rPr>
                          <w:b/>
                          <w:color w:val="000000"/>
                          <w:sz w:val="52"/>
                        </w:rPr>
                        <w:t xml:space="preserve"> de </w:t>
                      </w:r>
                      <w:proofErr w:type="spellStart"/>
                      <w:r w:rsidR="00F73001" w:rsidRPr="00F73001">
                        <w:rPr>
                          <w:b/>
                          <w:color w:val="000000"/>
                          <w:sz w:val="52"/>
                        </w:rPr>
                        <w:t>Puntuación</w:t>
                      </w:r>
                      <w:proofErr w:type="spellEnd"/>
                    </w:p>
                  </w:txbxContent>
                </v:textbox>
                <w10:anchorlock/>
              </v:rect>
            </w:pict>
          </mc:Fallback>
        </mc:AlternateContent>
      </w:r>
    </w:p>
    <w:tbl>
      <w:tblPr>
        <w:tblStyle w:val="a"/>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1058"/>
        <w:gridCol w:w="2953"/>
        <w:gridCol w:w="2948"/>
      </w:tblGrid>
      <w:tr w:rsidR="00D64AB9" w14:paraId="43528A09" w14:textId="77777777" w:rsidTr="00E06D92">
        <w:trPr>
          <w:trHeight w:val="804"/>
        </w:trPr>
        <w:tc>
          <w:tcPr>
            <w:tcW w:w="2628" w:type="dxa"/>
            <w:vMerge w:val="restart"/>
            <w:tcBorders>
              <w:top w:val="single" w:sz="12" w:space="0" w:color="000000"/>
              <w:left w:val="single" w:sz="12" w:space="0" w:color="000000"/>
              <w:bottom w:val="single" w:sz="18" w:space="0" w:color="000000"/>
              <w:right w:val="single" w:sz="12" w:space="0" w:color="000000"/>
            </w:tcBorders>
          </w:tcPr>
          <w:p w14:paraId="5DCFBFEF" w14:textId="29FCF14B" w:rsidR="00D64AB9" w:rsidRDefault="00D64AB9" w:rsidP="004C031A">
            <w:pPr>
              <w:jc w:val="center"/>
            </w:pPr>
            <w:r>
              <w:rPr>
                <w:noProof/>
              </w:rPr>
              <w:drawing>
                <wp:inline distT="0" distB="0" distL="0" distR="0" wp14:anchorId="0C7C986A" wp14:editId="67C198FE">
                  <wp:extent cx="1100138" cy="102426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00138" cy="1024266"/>
                          </a:xfrm>
                          <a:prstGeom prst="rect">
                            <a:avLst/>
                          </a:prstGeom>
                          <a:ln/>
                        </pic:spPr>
                      </pic:pic>
                    </a:graphicData>
                  </a:graphic>
                </wp:inline>
              </w:drawing>
            </w:r>
          </w:p>
        </w:tc>
        <w:tc>
          <w:tcPr>
            <w:tcW w:w="1058" w:type="dxa"/>
            <w:vMerge w:val="restart"/>
            <w:tcBorders>
              <w:top w:val="single" w:sz="12" w:space="0" w:color="000000"/>
              <w:left w:val="single" w:sz="12" w:space="0" w:color="000000"/>
              <w:bottom w:val="single" w:sz="18" w:space="0" w:color="000000"/>
              <w:right w:val="single" w:sz="12" w:space="0" w:color="000000"/>
            </w:tcBorders>
          </w:tcPr>
          <w:p w14:paraId="77624E78" w14:textId="77777777" w:rsidR="00076F6F" w:rsidRDefault="00076F6F" w:rsidP="00D01FB7">
            <w:pPr>
              <w:jc w:val="center"/>
            </w:pPr>
          </w:p>
          <w:p w14:paraId="06031323" w14:textId="11695924" w:rsidR="00D64AB9" w:rsidRDefault="00D64AB9" w:rsidP="00D01FB7">
            <w:pPr>
              <w:jc w:val="center"/>
              <w:rPr>
                <w:sz w:val="48"/>
                <w:szCs w:val="48"/>
              </w:rPr>
            </w:pPr>
            <w:r>
              <w:rPr>
                <w:sz w:val="48"/>
                <w:szCs w:val="48"/>
              </w:rPr>
              <w:t>.</w:t>
            </w:r>
          </w:p>
        </w:tc>
        <w:tc>
          <w:tcPr>
            <w:tcW w:w="2953" w:type="dxa"/>
            <w:tcBorders>
              <w:top w:val="single" w:sz="12" w:space="0" w:color="000000"/>
              <w:left w:val="single" w:sz="12" w:space="0" w:color="000000"/>
              <w:right w:val="single" w:sz="12" w:space="0" w:color="000000"/>
            </w:tcBorders>
          </w:tcPr>
          <w:p w14:paraId="02CA2EBA" w14:textId="03DFC283" w:rsidR="00D64AB9" w:rsidRPr="00451B61" w:rsidRDefault="00D64AB9" w:rsidP="00451B61">
            <w:pPr>
              <w:spacing w:line="360" w:lineRule="auto"/>
              <w:rPr>
                <w:sz w:val="40"/>
                <w:szCs w:val="40"/>
              </w:rPr>
            </w:pPr>
            <w:r w:rsidRPr="00451B61">
              <w:rPr>
                <w:sz w:val="40"/>
                <w:szCs w:val="40"/>
              </w:rPr>
              <w:t>Period</w:t>
            </w:r>
          </w:p>
        </w:tc>
        <w:tc>
          <w:tcPr>
            <w:tcW w:w="2948" w:type="dxa"/>
            <w:tcBorders>
              <w:top w:val="single" w:sz="12" w:space="0" w:color="000000"/>
              <w:left w:val="single" w:sz="12" w:space="0" w:color="000000"/>
              <w:right w:val="single" w:sz="12" w:space="0" w:color="000000"/>
            </w:tcBorders>
          </w:tcPr>
          <w:p w14:paraId="67766020" w14:textId="37BC86F8" w:rsidR="00D64AB9" w:rsidRPr="00451B61" w:rsidRDefault="00D64AB9" w:rsidP="00451B61">
            <w:pPr>
              <w:spacing w:line="360" w:lineRule="auto"/>
              <w:rPr>
                <w:sz w:val="40"/>
                <w:szCs w:val="40"/>
              </w:rPr>
            </w:pPr>
            <w:r w:rsidRPr="00451B61">
              <w:rPr>
                <w:sz w:val="40"/>
                <w:szCs w:val="40"/>
              </w:rPr>
              <w:t>Stop</w:t>
            </w:r>
          </w:p>
        </w:tc>
      </w:tr>
      <w:tr w:rsidR="00D64AB9" w14:paraId="51AC10D9" w14:textId="77777777" w:rsidTr="00E06D92">
        <w:trPr>
          <w:trHeight w:val="804"/>
        </w:trPr>
        <w:tc>
          <w:tcPr>
            <w:tcW w:w="2628" w:type="dxa"/>
            <w:vMerge/>
            <w:tcBorders>
              <w:top w:val="single" w:sz="18" w:space="0" w:color="7F7F7F" w:themeColor="text1" w:themeTint="80"/>
              <w:left w:val="single" w:sz="12" w:space="0" w:color="000000"/>
              <w:bottom w:val="single" w:sz="12" w:space="0" w:color="000000"/>
              <w:right w:val="single" w:sz="12" w:space="0" w:color="000000"/>
            </w:tcBorders>
          </w:tcPr>
          <w:p w14:paraId="07B38DBD" w14:textId="77777777" w:rsidR="00D64AB9" w:rsidRDefault="00D64AB9">
            <w:pPr>
              <w:rPr>
                <w:noProof/>
              </w:rPr>
            </w:pPr>
          </w:p>
        </w:tc>
        <w:tc>
          <w:tcPr>
            <w:tcW w:w="1058" w:type="dxa"/>
            <w:vMerge/>
            <w:tcBorders>
              <w:top w:val="single" w:sz="18" w:space="0" w:color="7F7F7F" w:themeColor="text1" w:themeTint="80"/>
              <w:left w:val="single" w:sz="12" w:space="0" w:color="000000"/>
              <w:bottom w:val="single" w:sz="12" w:space="0" w:color="000000"/>
              <w:right w:val="single" w:sz="12" w:space="0" w:color="000000"/>
            </w:tcBorders>
          </w:tcPr>
          <w:p w14:paraId="0E512DFB" w14:textId="77777777" w:rsidR="00D64AB9" w:rsidRDefault="00D64AB9" w:rsidP="00D01FB7">
            <w:pPr>
              <w:jc w:val="center"/>
              <w:rPr>
                <w:sz w:val="48"/>
                <w:szCs w:val="48"/>
              </w:rPr>
            </w:pPr>
          </w:p>
        </w:tc>
        <w:tc>
          <w:tcPr>
            <w:tcW w:w="2953" w:type="dxa"/>
            <w:tcBorders>
              <w:left w:val="single" w:sz="12" w:space="0" w:color="000000"/>
              <w:bottom w:val="single" w:sz="12" w:space="0" w:color="000000"/>
              <w:right w:val="single" w:sz="12" w:space="0" w:color="000000"/>
            </w:tcBorders>
          </w:tcPr>
          <w:p w14:paraId="5B5DB100" w14:textId="3A35C5B3" w:rsidR="00D64AB9" w:rsidRPr="00451B61" w:rsidRDefault="00D64AB9" w:rsidP="00451B61">
            <w:pPr>
              <w:spacing w:line="360" w:lineRule="auto"/>
              <w:rPr>
                <w:sz w:val="40"/>
                <w:szCs w:val="40"/>
              </w:rPr>
            </w:pPr>
            <w:r w:rsidRPr="00451B61">
              <w:rPr>
                <w:sz w:val="40"/>
                <w:szCs w:val="40"/>
              </w:rPr>
              <w:t>Punto</w:t>
            </w:r>
          </w:p>
        </w:tc>
        <w:tc>
          <w:tcPr>
            <w:tcW w:w="2948" w:type="dxa"/>
            <w:tcBorders>
              <w:left w:val="single" w:sz="12" w:space="0" w:color="000000"/>
              <w:bottom w:val="single" w:sz="12" w:space="0" w:color="000000"/>
              <w:right w:val="single" w:sz="12" w:space="0" w:color="000000"/>
            </w:tcBorders>
          </w:tcPr>
          <w:p w14:paraId="345C3D65" w14:textId="5692AA70" w:rsidR="00D64AB9" w:rsidRPr="00451B61" w:rsidRDefault="00A879DB" w:rsidP="00451B61">
            <w:pPr>
              <w:spacing w:line="360" w:lineRule="auto"/>
              <w:rPr>
                <w:sz w:val="40"/>
                <w:szCs w:val="40"/>
              </w:rPr>
            </w:pPr>
            <w:r w:rsidRPr="00451B61">
              <w:rPr>
                <w:sz w:val="40"/>
                <w:szCs w:val="40"/>
              </w:rPr>
              <w:t>Detente/Para</w:t>
            </w:r>
          </w:p>
        </w:tc>
      </w:tr>
      <w:tr w:rsidR="00A879DB" w14:paraId="5DF79AE0" w14:textId="77777777" w:rsidTr="00E06D92">
        <w:trPr>
          <w:trHeight w:val="774"/>
        </w:trPr>
        <w:tc>
          <w:tcPr>
            <w:tcW w:w="2628" w:type="dxa"/>
            <w:vMerge w:val="restart"/>
            <w:tcBorders>
              <w:top w:val="single" w:sz="12" w:space="0" w:color="000000"/>
              <w:left w:val="single" w:sz="12" w:space="0" w:color="000000"/>
              <w:bottom w:val="single" w:sz="18" w:space="0" w:color="000000"/>
              <w:right w:val="single" w:sz="12" w:space="0" w:color="000000"/>
            </w:tcBorders>
          </w:tcPr>
          <w:p w14:paraId="50865003" w14:textId="77777777" w:rsidR="00A879DB" w:rsidRDefault="00A879DB" w:rsidP="004C031A">
            <w:pPr>
              <w:jc w:val="center"/>
            </w:pPr>
            <w:r>
              <w:rPr>
                <w:noProof/>
              </w:rPr>
              <w:drawing>
                <wp:inline distT="0" distB="0" distL="0" distR="0" wp14:anchorId="641195FA" wp14:editId="11B3824C">
                  <wp:extent cx="1126671" cy="9858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26671" cy="985838"/>
                          </a:xfrm>
                          <a:prstGeom prst="rect">
                            <a:avLst/>
                          </a:prstGeom>
                          <a:ln/>
                        </pic:spPr>
                      </pic:pic>
                    </a:graphicData>
                  </a:graphic>
                </wp:inline>
              </w:drawing>
            </w:r>
          </w:p>
        </w:tc>
        <w:tc>
          <w:tcPr>
            <w:tcW w:w="1058" w:type="dxa"/>
            <w:vMerge w:val="restart"/>
            <w:tcBorders>
              <w:top w:val="single" w:sz="12" w:space="0" w:color="000000"/>
              <w:left w:val="single" w:sz="12" w:space="0" w:color="000000"/>
              <w:bottom w:val="single" w:sz="18" w:space="0" w:color="000000"/>
              <w:right w:val="single" w:sz="12" w:space="0" w:color="000000"/>
            </w:tcBorders>
          </w:tcPr>
          <w:p w14:paraId="1D4AADD2" w14:textId="77777777" w:rsidR="00076F6F" w:rsidRDefault="00076F6F" w:rsidP="00D01FB7">
            <w:pPr>
              <w:jc w:val="center"/>
            </w:pPr>
          </w:p>
          <w:p w14:paraId="4BB86DA3" w14:textId="6014E965" w:rsidR="00A879DB" w:rsidRPr="00076F6F" w:rsidRDefault="00A879DB" w:rsidP="00D01FB7">
            <w:pPr>
              <w:jc w:val="center"/>
            </w:pPr>
            <w:r>
              <w:rPr>
                <w:sz w:val="48"/>
                <w:szCs w:val="48"/>
              </w:rPr>
              <w:t>,</w:t>
            </w:r>
          </w:p>
        </w:tc>
        <w:tc>
          <w:tcPr>
            <w:tcW w:w="2953" w:type="dxa"/>
            <w:tcBorders>
              <w:top w:val="single" w:sz="12" w:space="0" w:color="000000"/>
              <w:left w:val="single" w:sz="12" w:space="0" w:color="000000"/>
              <w:right w:val="single" w:sz="12" w:space="0" w:color="000000"/>
            </w:tcBorders>
          </w:tcPr>
          <w:p w14:paraId="7904D976" w14:textId="48A5B458" w:rsidR="00A879DB" w:rsidRPr="00451B61" w:rsidRDefault="00A879DB" w:rsidP="00451B61">
            <w:pPr>
              <w:spacing w:line="360" w:lineRule="auto"/>
              <w:rPr>
                <w:sz w:val="40"/>
                <w:szCs w:val="40"/>
              </w:rPr>
            </w:pPr>
            <w:r w:rsidRPr="00451B61">
              <w:rPr>
                <w:sz w:val="40"/>
                <w:szCs w:val="40"/>
              </w:rPr>
              <w:t>Comma</w:t>
            </w:r>
          </w:p>
        </w:tc>
        <w:tc>
          <w:tcPr>
            <w:tcW w:w="2948" w:type="dxa"/>
            <w:tcBorders>
              <w:top w:val="single" w:sz="12" w:space="0" w:color="000000"/>
              <w:left w:val="single" w:sz="12" w:space="0" w:color="000000"/>
              <w:right w:val="single" w:sz="12" w:space="0" w:color="000000"/>
            </w:tcBorders>
          </w:tcPr>
          <w:p w14:paraId="715827B1" w14:textId="4A0F268F" w:rsidR="00A879DB" w:rsidRPr="00451B61" w:rsidRDefault="00A879DB" w:rsidP="00451B61">
            <w:pPr>
              <w:spacing w:line="360" w:lineRule="auto"/>
              <w:rPr>
                <w:sz w:val="40"/>
                <w:szCs w:val="40"/>
              </w:rPr>
            </w:pPr>
            <w:r w:rsidRPr="00451B61">
              <w:rPr>
                <w:sz w:val="40"/>
                <w:szCs w:val="40"/>
              </w:rPr>
              <w:t>Pause</w:t>
            </w:r>
          </w:p>
        </w:tc>
      </w:tr>
      <w:tr w:rsidR="00A879DB" w14:paraId="5B0E3ED5" w14:textId="77777777" w:rsidTr="00E06D92">
        <w:trPr>
          <w:trHeight w:val="774"/>
        </w:trPr>
        <w:tc>
          <w:tcPr>
            <w:tcW w:w="2628" w:type="dxa"/>
            <w:vMerge/>
            <w:tcBorders>
              <w:top w:val="single" w:sz="18" w:space="0" w:color="7F7F7F" w:themeColor="text1" w:themeTint="80"/>
              <w:left w:val="single" w:sz="12" w:space="0" w:color="000000"/>
              <w:bottom w:val="single" w:sz="12" w:space="0" w:color="000000"/>
              <w:right w:val="single" w:sz="12" w:space="0" w:color="000000"/>
            </w:tcBorders>
          </w:tcPr>
          <w:p w14:paraId="155610A0" w14:textId="77777777" w:rsidR="00A879DB" w:rsidRDefault="00A879DB">
            <w:pPr>
              <w:rPr>
                <w:noProof/>
              </w:rPr>
            </w:pPr>
          </w:p>
        </w:tc>
        <w:tc>
          <w:tcPr>
            <w:tcW w:w="1058" w:type="dxa"/>
            <w:vMerge/>
            <w:tcBorders>
              <w:top w:val="single" w:sz="18" w:space="0" w:color="7F7F7F" w:themeColor="text1" w:themeTint="80"/>
              <w:left w:val="single" w:sz="12" w:space="0" w:color="000000"/>
              <w:bottom w:val="single" w:sz="12" w:space="0" w:color="000000"/>
              <w:right w:val="single" w:sz="12" w:space="0" w:color="000000"/>
            </w:tcBorders>
          </w:tcPr>
          <w:p w14:paraId="21C88924" w14:textId="77777777" w:rsidR="00A879DB" w:rsidRDefault="00A879DB" w:rsidP="00D01FB7">
            <w:pPr>
              <w:jc w:val="center"/>
              <w:rPr>
                <w:sz w:val="48"/>
                <w:szCs w:val="48"/>
              </w:rPr>
            </w:pPr>
          </w:p>
        </w:tc>
        <w:tc>
          <w:tcPr>
            <w:tcW w:w="2953" w:type="dxa"/>
            <w:tcBorders>
              <w:left w:val="single" w:sz="12" w:space="0" w:color="000000"/>
              <w:bottom w:val="single" w:sz="12" w:space="0" w:color="000000"/>
              <w:right w:val="single" w:sz="12" w:space="0" w:color="000000"/>
            </w:tcBorders>
          </w:tcPr>
          <w:p w14:paraId="2541FAB4" w14:textId="1804772D" w:rsidR="00A879DB" w:rsidRPr="00451B61" w:rsidRDefault="00A879DB" w:rsidP="00451B61">
            <w:pPr>
              <w:spacing w:line="360" w:lineRule="auto"/>
              <w:rPr>
                <w:sz w:val="40"/>
                <w:szCs w:val="40"/>
              </w:rPr>
            </w:pPr>
            <w:r w:rsidRPr="00451B61">
              <w:rPr>
                <w:sz w:val="40"/>
                <w:szCs w:val="40"/>
              </w:rPr>
              <w:t>Coma</w:t>
            </w:r>
          </w:p>
        </w:tc>
        <w:tc>
          <w:tcPr>
            <w:tcW w:w="2948" w:type="dxa"/>
            <w:tcBorders>
              <w:left w:val="single" w:sz="12" w:space="0" w:color="000000"/>
              <w:bottom w:val="single" w:sz="12" w:space="0" w:color="000000"/>
              <w:right w:val="single" w:sz="12" w:space="0" w:color="000000"/>
            </w:tcBorders>
          </w:tcPr>
          <w:p w14:paraId="6F3B8FF3" w14:textId="424720BA" w:rsidR="00A879DB" w:rsidRPr="00FB3C01" w:rsidRDefault="00A879DB" w:rsidP="00451B61">
            <w:pPr>
              <w:spacing w:line="360" w:lineRule="auto"/>
              <w:rPr>
                <w:sz w:val="40"/>
                <w:szCs w:val="40"/>
                <w:lang w:val="es-PR"/>
              </w:rPr>
            </w:pPr>
            <w:r w:rsidRPr="00FB3C01">
              <w:rPr>
                <w:sz w:val="40"/>
                <w:szCs w:val="40"/>
                <w:lang w:val="es-PR"/>
              </w:rPr>
              <w:t>Breve pausa</w:t>
            </w:r>
          </w:p>
        </w:tc>
      </w:tr>
      <w:tr w:rsidR="00A879DB" w:rsidRPr="00A97DD2" w14:paraId="66D146E3" w14:textId="77777777" w:rsidTr="00E06D92">
        <w:trPr>
          <w:trHeight w:val="1452"/>
        </w:trPr>
        <w:tc>
          <w:tcPr>
            <w:tcW w:w="2628" w:type="dxa"/>
            <w:vMerge w:val="restart"/>
            <w:tcBorders>
              <w:top w:val="single" w:sz="12" w:space="0" w:color="000000"/>
              <w:left w:val="single" w:sz="12" w:space="0" w:color="000000"/>
              <w:bottom w:val="single" w:sz="18" w:space="0" w:color="000000"/>
              <w:right w:val="single" w:sz="12" w:space="0" w:color="000000"/>
            </w:tcBorders>
          </w:tcPr>
          <w:p w14:paraId="7EFD5AAA" w14:textId="77777777" w:rsidR="00A879DB" w:rsidRDefault="00A879DB" w:rsidP="004C031A">
            <w:pPr>
              <w:jc w:val="center"/>
            </w:pPr>
            <w:r>
              <w:rPr>
                <w:noProof/>
              </w:rPr>
              <w:drawing>
                <wp:inline distT="0" distB="0" distL="0" distR="0" wp14:anchorId="2E9A555B" wp14:editId="71C9634A">
                  <wp:extent cx="1167588" cy="137636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167588" cy="1376363"/>
                          </a:xfrm>
                          <a:prstGeom prst="rect">
                            <a:avLst/>
                          </a:prstGeom>
                          <a:ln/>
                        </pic:spPr>
                      </pic:pic>
                    </a:graphicData>
                  </a:graphic>
                </wp:inline>
              </w:drawing>
            </w:r>
          </w:p>
        </w:tc>
        <w:tc>
          <w:tcPr>
            <w:tcW w:w="1058" w:type="dxa"/>
            <w:vMerge w:val="restart"/>
            <w:tcBorders>
              <w:top w:val="single" w:sz="12" w:space="0" w:color="000000"/>
              <w:left w:val="single" w:sz="12" w:space="0" w:color="000000"/>
              <w:bottom w:val="single" w:sz="18" w:space="0" w:color="000000"/>
              <w:right w:val="single" w:sz="12" w:space="0" w:color="000000"/>
            </w:tcBorders>
          </w:tcPr>
          <w:p w14:paraId="040095EE" w14:textId="1345E4B2" w:rsidR="00A879DB" w:rsidRDefault="00A879DB" w:rsidP="00D01FB7">
            <w:pPr>
              <w:jc w:val="center"/>
              <w:rPr>
                <w:sz w:val="48"/>
                <w:szCs w:val="48"/>
              </w:rPr>
            </w:pPr>
            <w:r>
              <w:rPr>
                <w:sz w:val="48"/>
                <w:szCs w:val="48"/>
              </w:rPr>
              <w:t>?</w:t>
            </w:r>
          </w:p>
          <w:p w14:paraId="7B633C87" w14:textId="68751F40" w:rsidR="00A879DB" w:rsidRDefault="00A879DB" w:rsidP="00D01FB7">
            <w:pPr>
              <w:jc w:val="center"/>
            </w:pPr>
          </w:p>
          <w:p w14:paraId="703CDB33" w14:textId="69B22484" w:rsidR="00A879DB" w:rsidRDefault="00A879DB" w:rsidP="00D01FB7">
            <w:pPr>
              <w:jc w:val="center"/>
            </w:pPr>
          </w:p>
          <w:p w14:paraId="722FD8DB" w14:textId="77777777" w:rsidR="00A879DB" w:rsidRPr="00451B61" w:rsidRDefault="00A879DB" w:rsidP="00D01FB7">
            <w:pPr>
              <w:jc w:val="center"/>
            </w:pPr>
          </w:p>
          <w:p w14:paraId="588C1D0C" w14:textId="14D32A0B" w:rsidR="00A879DB" w:rsidRDefault="00A879DB" w:rsidP="00D01FB7">
            <w:pPr>
              <w:jc w:val="center"/>
              <w:rPr>
                <w:sz w:val="48"/>
                <w:szCs w:val="48"/>
              </w:rPr>
            </w:pPr>
            <w:r>
              <w:rPr>
                <w:sz w:val="48"/>
                <w:szCs w:val="48"/>
              </w:rPr>
              <w:t>¿?</w:t>
            </w:r>
          </w:p>
        </w:tc>
        <w:tc>
          <w:tcPr>
            <w:tcW w:w="2953" w:type="dxa"/>
            <w:tcBorders>
              <w:top w:val="single" w:sz="12" w:space="0" w:color="000000"/>
              <w:left w:val="single" w:sz="12" w:space="0" w:color="000000"/>
              <w:right w:val="single" w:sz="12" w:space="0" w:color="000000"/>
            </w:tcBorders>
          </w:tcPr>
          <w:p w14:paraId="46B1EF0E" w14:textId="2464847A" w:rsidR="00A879DB" w:rsidRPr="00451B61" w:rsidRDefault="00A879DB" w:rsidP="00451B61">
            <w:pPr>
              <w:spacing w:line="360" w:lineRule="auto"/>
              <w:rPr>
                <w:sz w:val="40"/>
                <w:szCs w:val="40"/>
                <w:lang w:val="es-PR"/>
              </w:rPr>
            </w:pPr>
            <w:r w:rsidRPr="00451B61">
              <w:rPr>
                <w:sz w:val="40"/>
                <w:szCs w:val="40"/>
                <w:lang w:val="es-PR"/>
              </w:rPr>
              <w:t>Question mark</w:t>
            </w:r>
          </w:p>
        </w:tc>
        <w:tc>
          <w:tcPr>
            <w:tcW w:w="2948" w:type="dxa"/>
            <w:tcBorders>
              <w:top w:val="single" w:sz="12" w:space="0" w:color="000000"/>
              <w:left w:val="single" w:sz="12" w:space="0" w:color="000000"/>
              <w:right w:val="single" w:sz="12" w:space="0" w:color="000000"/>
            </w:tcBorders>
          </w:tcPr>
          <w:p w14:paraId="66E7D488" w14:textId="4E3CDC74" w:rsidR="00A879DB" w:rsidRPr="00451B61" w:rsidRDefault="00A879DB" w:rsidP="00451B61">
            <w:pPr>
              <w:spacing w:line="360" w:lineRule="auto"/>
              <w:rPr>
                <w:sz w:val="40"/>
                <w:szCs w:val="40"/>
                <w:lang w:val="es-PR"/>
              </w:rPr>
            </w:pPr>
            <w:r w:rsidRPr="00451B61">
              <w:rPr>
                <w:sz w:val="40"/>
                <w:szCs w:val="40"/>
                <w:lang w:val="es-PR"/>
              </w:rPr>
              <w:t>Voice goes up</w:t>
            </w:r>
          </w:p>
        </w:tc>
      </w:tr>
      <w:tr w:rsidR="00A879DB" w:rsidRPr="00A97DD2" w14:paraId="0BB9E2E7" w14:textId="77777777" w:rsidTr="00E06D92">
        <w:trPr>
          <w:trHeight w:val="1452"/>
        </w:trPr>
        <w:tc>
          <w:tcPr>
            <w:tcW w:w="2628" w:type="dxa"/>
            <w:vMerge/>
            <w:tcBorders>
              <w:top w:val="single" w:sz="18" w:space="0" w:color="7F7F7F" w:themeColor="text1" w:themeTint="80"/>
              <w:left w:val="single" w:sz="12" w:space="0" w:color="000000"/>
              <w:bottom w:val="single" w:sz="12" w:space="0" w:color="000000"/>
              <w:right w:val="single" w:sz="12" w:space="0" w:color="000000"/>
            </w:tcBorders>
          </w:tcPr>
          <w:p w14:paraId="50CF612B" w14:textId="77777777" w:rsidR="00A879DB" w:rsidRDefault="00A879DB">
            <w:pPr>
              <w:rPr>
                <w:noProof/>
              </w:rPr>
            </w:pPr>
          </w:p>
        </w:tc>
        <w:tc>
          <w:tcPr>
            <w:tcW w:w="1058" w:type="dxa"/>
            <w:vMerge/>
            <w:tcBorders>
              <w:top w:val="single" w:sz="18" w:space="0" w:color="7F7F7F" w:themeColor="text1" w:themeTint="80"/>
              <w:left w:val="single" w:sz="12" w:space="0" w:color="000000"/>
              <w:bottom w:val="single" w:sz="12" w:space="0" w:color="000000"/>
              <w:right w:val="single" w:sz="12" w:space="0" w:color="000000"/>
            </w:tcBorders>
          </w:tcPr>
          <w:p w14:paraId="3ECF932D" w14:textId="77777777" w:rsidR="00A879DB" w:rsidRDefault="00A879DB" w:rsidP="00D01FB7">
            <w:pPr>
              <w:jc w:val="center"/>
              <w:rPr>
                <w:sz w:val="48"/>
                <w:szCs w:val="48"/>
              </w:rPr>
            </w:pPr>
          </w:p>
        </w:tc>
        <w:tc>
          <w:tcPr>
            <w:tcW w:w="2953" w:type="dxa"/>
            <w:tcBorders>
              <w:left w:val="single" w:sz="12" w:space="0" w:color="000000"/>
              <w:bottom w:val="single" w:sz="12" w:space="0" w:color="000000"/>
              <w:right w:val="single" w:sz="12" w:space="0" w:color="000000"/>
            </w:tcBorders>
          </w:tcPr>
          <w:p w14:paraId="3C4DF60C" w14:textId="3F3B0AD8" w:rsidR="00A879DB" w:rsidRPr="00451B61" w:rsidRDefault="00A879DB" w:rsidP="00451B61">
            <w:pPr>
              <w:spacing w:line="360" w:lineRule="auto"/>
              <w:rPr>
                <w:sz w:val="40"/>
                <w:szCs w:val="40"/>
                <w:lang w:val="es-PR"/>
              </w:rPr>
            </w:pPr>
            <w:r w:rsidRPr="00451B61">
              <w:rPr>
                <w:sz w:val="40"/>
                <w:szCs w:val="40"/>
                <w:lang w:val="es-PR"/>
              </w:rPr>
              <w:t>Signo de interrogación</w:t>
            </w:r>
          </w:p>
        </w:tc>
        <w:tc>
          <w:tcPr>
            <w:tcW w:w="2948" w:type="dxa"/>
            <w:tcBorders>
              <w:left w:val="single" w:sz="12" w:space="0" w:color="000000"/>
              <w:bottom w:val="single" w:sz="12" w:space="0" w:color="000000"/>
              <w:right w:val="single" w:sz="12" w:space="0" w:color="000000"/>
            </w:tcBorders>
          </w:tcPr>
          <w:p w14:paraId="15E4F5E4" w14:textId="0FE21E18" w:rsidR="00A879DB" w:rsidRPr="00451B61" w:rsidRDefault="00A879DB" w:rsidP="00451B61">
            <w:pPr>
              <w:spacing w:line="360" w:lineRule="auto"/>
              <w:rPr>
                <w:sz w:val="40"/>
                <w:szCs w:val="40"/>
                <w:lang w:val="es-PR"/>
              </w:rPr>
            </w:pPr>
            <w:r w:rsidRPr="00451B61">
              <w:rPr>
                <w:sz w:val="40"/>
                <w:szCs w:val="40"/>
                <w:lang w:val="es-PR"/>
              </w:rPr>
              <w:t>Vamos subiendo nuestra voz</w:t>
            </w:r>
          </w:p>
        </w:tc>
      </w:tr>
      <w:tr w:rsidR="00A879DB" w:rsidRPr="00A97DD2" w14:paraId="5C5F5F3F" w14:textId="77777777" w:rsidTr="00E06D92">
        <w:trPr>
          <w:trHeight w:val="2196"/>
        </w:trPr>
        <w:tc>
          <w:tcPr>
            <w:tcW w:w="2628" w:type="dxa"/>
            <w:vMerge w:val="restart"/>
            <w:tcBorders>
              <w:top w:val="single" w:sz="12" w:space="0" w:color="000000"/>
              <w:left w:val="single" w:sz="12" w:space="0" w:color="000000"/>
              <w:bottom w:val="single" w:sz="18" w:space="0" w:color="000000"/>
              <w:right w:val="single" w:sz="12" w:space="0" w:color="000000"/>
            </w:tcBorders>
          </w:tcPr>
          <w:p w14:paraId="0599585F" w14:textId="77777777" w:rsidR="00A879DB" w:rsidRDefault="00A879DB" w:rsidP="004C031A">
            <w:pPr>
              <w:jc w:val="center"/>
            </w:pPr>
            <w:r>
              <w:rPr>
                <w:noProof/>
              </w:rPr>
              <w:drawing>
                <wp:inline distT="0" distB="0" distL="0" distR="0" wp14:anchorId="55F308EA" wp14:editId="67A9DCBC">
                  <wp:extent cx="1460082" cy="110966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60082" cy="1109663"/>
                          </a:xfrm>
                          <a:prstGeom prst="rect">
                            <a:avLst/>
                          </a:prstGeom>
                          <a:ln/>
                        </pic:spPr>
                      </pic:pic>
                    </a:graphicData>
                  </a:graphic>
                </wp:inline>
              </w:drawing>
            </w:r>
          </w:p>
        </w:tc>
        <w:tc>
          <w:tcPr>
            <w:tcW w:w="1058" w:type="dxa"/>
            <w:vMerge w:val="restart"/>
            <w:tcBorders>
              <w:top w:val="single" w:sz="12" w:space="0" w:color="000000"/>
              <w:left w:val="single" w:sz="12" w:space="0" w:color="000000"/>
              <w:bottom w:val="single" w:sz="18" w:space="0" w:color="000000"/>
              <w:right w:val="single" w:sz="12" w:space="0" w:color="000000"/>
            </w:tcBorders>
          </w:tcPr>
          <w:p w14:paraId="778B6200" w14:textId="77777777" w:rsidR="00A879DB" w:rsidRDefault="00A879DB" w:rsidP="00D01FB7">
            <w:pPr>
              <w:jc w:val="center"/>
              <w:rPr>
                <w:sz w:val="48"/>
                <w:szCs w:val="48"/>
              </w:rPr>
            </w:pPr>
            <w:r>
              <w:rPr>
                <w:sz w:val="48"/>
                <w:szCs w:val="48"/>
              </w:rPr>
              <w:t>!</w:t>
            </w:r>
          </w:p>
          <w:p w14:paraId="00FDDBA8" w14:textId="7F35E555" w:rsidR="00A879DB" w:rsidRDefault="00A879DB" w:rsidP="00D01FB7">
            <w:pPr>
              <w:jc w:val="center"/>
            </w:pPr>
          </w:p>
          <w:p w14:paraId="51ABDBCC" w14:textId="491C0CEE" w:rsidR="00A879DB" w:rsidRDefault="00A879DB" w:rsidP="00D01FB7">
            <w:pPr>
              <w:jc w:val="center"/>
            </w:pPr>
          </w:p>
          <w:p w14:paraId="5428EEE9" w14:textId="309F41E5" w:rsidR="00A879DB" w:rsidRDefault="00A879DB" w:rsidP="00D01FB7">
            <w:pPr>
              <w:jc w:val="center"/>
            </w:pPr>
          </w:p>
          <w:p w14:paraId="68AFBD3D" w14:textId="38FBBF34" w:rsidR="00A879DB" w:rsidRDefault="00A879DB" w:rsidP="00D01FB7">
            <w:pPr>
              <w:jc w:val="center"/>
            </w:pPr>
          </w:p>
          <w:p w14:paraId="5BD8B018" w14:textId="77777777" w:rsidR="00A879DB" w:rsidRPr="00451B61" w:rsidRDefault="00A879DB" w:rsidP="00D01FB7">
            <w:pPr>
              <w:jc w:val="center"/>
            </w:pPr>
          </w:p>
          <w:p w14:paraId="66DFE92F" w14:textId="0C217DEC" w:rsidR="00A879DB" w:rsidRDefault="00A879DB" w:rsidP="00D01FB7">
            <w:pPr>
              <w:jc w:val="center"/>
              <w:rPr>
                <w:sz w:val="48"/>
                <w:szCs w:val="48"/>
              </w:rPr>
            </w:pPr>
            <w:r>
              <w:rPr>
                <w:sz w:val="48"/>
                <w:szCs w:val="48"/>
              </w:rPr>
              <w:t>¡!</w:t>
            </w:r>
          </w:p>
        </w:tc>
        <w:tc>
          <w:tcPr>
            <w:tcW w:w="2953" w:type="dxa"/>
            <w:tcBorders>
              <w:top w:val="single" w:sz="12" w:space="0" w:color="000000"/>
              <w:left w:val="single" w:sz="12" w:space="0" w:color="000000"/>
              <w:right w:val="single" w:sz="12" w:space="0" w:color="000000"/>
            </w:tcBorders>
          </w:tcPr>
          <w:p w14:paraId="53A4F527" w14:textId="62967C44" w:rsidR="00A879DB" w:rsidRPr="00451B61" w:rsidRDefault="00A879DB" w:rsidP="00451B61">
            <w:pPr>
              <w:spacing w:line="360" w:lineRule="auto"/>
              <w:rPr>
                <w:sz w:val="40"/>
                <w:szCs w:val="40"/>
                <w:lang w:val="es-PR"/>
              </w:rPr>
            </w:pPr>
            <w:r w:rsidRPr="00451B61">
              <w:rPr>
                <w:sz w:val="40"/>
                <w:szCs w:val="40"/>
                <w:lang w:val="es-PR"/>
              </w:rPr>
              <w:t>Exclamation</w:t>
            </w:r>
            <w:r>
              <w:rPr>
                <w:sz w:val="40"/>
                <w:szCs w:val="40"/>
                <w:lang w:val="es-PR"/>
              </w:rPr>
              <w:t xml:space="preserve"> m</w:t>
            </w:r>
            <w:r w:rsidRPr="00451B61">
              <w:rPr>
                <w:sz w:val="40"/>
                <w:szCs w:val="40"/>
                <w:lang w:val="es-PR"/>
              </w:rPr>
              <w:t>ark</w:t>
            </w:r>
          </w:p>
        </w:tc>
        <w:tc>
          <w:tcPr>
            <w:tcW w:w="2948" w:type="dxa"/>
            <w:tcBorders>
              <w:top w:val="single" w:sz="12" w:space="0" w:color="000000"/>
              <w:left w:val="single" w:sz="12" w:space="0" w:color="000000"/>
              <w:right w:val="single" w:sz="12" w:space="0" w:color="000000"/>
            </w:tcBorders>
          </w:tcPr>
          <w:p w14:paraId="17601702" w14:textId="51DAC90E" w:rsidR="00A879DB" w:rsidRPr="00451B61" w:rsidRDefault="00A879DB" w:rsidP="00451B61">
            <w:pPr>
              <w:spacing w:line="360" w:lineRule="auto"/>
              <w:rPr>
                <w:sz w:val="40"/>
                <w:szCs w:val="40"/>
                <w:lang w:val="es-PR"/>
              </w:rPr>
            </w:pPr>
            <w:r w:rsidRPr="00451B61">
              <w:rPr>
                <w:sz w:val="40"/>
                <w:szCs w:val="40"/>
                <w:lang w:val="es-PR"/>
              </w:rPr>
              <w:t>Voice is loud and excited</w:t>
            </w:r>
          </w:p>
        </w:tc>
      </w:tr>
      <w:tr w:rsidR="00A879DB" w:rsidRPr="00A97DD2" w14:paraId="4C1133A2" w14:textId="77777777" w:rsidTr="00446E70">
        <w:trPr>
          <w:trHeight w:val="2196"/>
        </w:trPr>
        <w:tc>
          <w:tcPr>
            <w:tcW w:w="2628" w:type="dxa"/>
            <w:vMerge/>
            <w:tcBorders>
              <w:top w:val="single" w:sz="18" w:space="0" w:color="7F7F7F" w:themeColor="text1" w:themeTint="80"/>
              <w:left w:val="single" w:sz="12" w:space="0" w:color="000000"/>
              <w:bottom w:val="single" w:sz="12" w:space="0" w:color="000000"/>
              <w:right w:val="single" w:sz="12" w:space="0" w:color="000000"/>
            </w:tcBorders>
          </w:tcPr>
          <w:p w14:paraId="283D369E" w14:textId="77777777" w:rsidR="00A879DB" w:rsidRDefault="00A879DB">
            <w:pPr>
              <w:rPr>
                <w:noProof/>
              </w:rPr>
            </w:pPr>
          </w:p>
        </w:tc>
        <w:tc>
          <w:tcPr>
            <w:tcW w:w="1058" w:type="dxa"/>
            <w:vMerge/>
            <w:tcBorders>
              <w:top w:val="single" w:sz="18" w:space="0" w:color="7F7F7F" w:themeColor="text1" w:themeTint="80"/>
              <w:left w:val="single" w:sz="12" w:space="0" w:color="000000"/>
              <w:bottom w:val="single" w:sz="12" w:space="0" w:color="000000"/>
              <w:right w:val="single" w:sz="12" w:space="0" w:color="000000"/>
            </w:tcBorders>
          </w:tcPr>
          <w:p w14:paraId="4F651B92" w14:textId="77777777" w:rsidR="00A879DB" w:rsidRDefault="00A879DB">
            <w:pPr>
              <w:rPr>
                <w:sz w:val="48"/>
                <w:szCs w:val="48"/>
              </w:rPr>
            </w:pPr>
          </w:p>
        </w:tc>
        <w:tc>
          <w:tcPr>
            <w:tcW w:w="2953" w:type="dxa"/>
            <w:tcBorders>
              <w:left w:val="single" w:sz="12" w:space="0" w:color="000000"/>
              <w:bottom w:val="single" w:sz="12" w:space="0" w:color="000000"/>
              <w:right w:val="single" w:sz="12" w:space="0" w:color="000000"/>
            </w:tcBorders>
          </w:tcPr>
          <w:p w14:paraId="74DF9783" w14:textId="422A2F7E" w:rsidR="00A879DB" w:rsidRPr="00451B61" w:rsidRDefault="00A879DB" w:rsidP="00451B61">
            <w:pPr>
              <w:spacing w:line="360" w:lineRule="auto"/>
              <w:rPr>
                <w:sz w:val="40"/>
                <w:szCs w:val="40"/>
                <w:lang w:val="es-PR"/>
              </w:rPr>
            </w:pPr>
            <w:r w:rsidRPr="00451B61">
              <w:rPr>
                <w:sz w:val="40"/>
                <w:szCs w:val="40"/>
                <w:lang w:val="es-PR"/>
              </w:rPr>
              <w:t>Signo de exclamación</w:t>
            </w:r>
          </w:p>
        </w:tc>
        <w:tc>
          <w:tcPr>
            <w:tcW w:w="2948" w:type="dxa"/>
            <w:tcBorders>
              <w:left w:val="single" w:sz="12" w:space="0" w:color="000000"/>
              <w:bottom w:val="single" w:sz="12" w:space="0" w:color="000000"/>
              <w:right w:val="single" w:sz="12" w:space="0" w:color="000000"/>
            </w:tcBorders>
          </w:tcPr>
          <w:p w14:paraId="40C476E0" w14:textId="515FEF88" w:rsidR="00A879DB" w:rsidRPr="00451B61" w:rsidRDefault="00A879DB" w:rsidP="00451B61">
            <w:pPr>
              <w:spacing w:line="360" w:lineRule="auto"/>
              <w:rPr>
                <w:sz w:val="40"/>
                <w:szCs w:val="40"/>
                <w:lang w:val="es-PR"/>
              </w:rPr>
            </w:pPr>
            <w:r w:rsidRPr="00451B61">
              <w:rPr>
                <w:sz w:val="40"/>
                <w:szCs w:val="40"/>
                <w:lang w:val="es-PR"/>
              </w:rPr>
              <w:t>Nuestra voz es alta y muestra emoción</w:t>
            </w:r>
          </w:p>
        </w:tc>
      </w:tr>
    </w:tbl>
    <w:p w14:paraId="2BF8FE8C" w14:textId="2D2547C7" w:rsidR="00211E71" w:rsidRDefault="00211E71" w:rsidP="00211E71">
      <w:pPr>
        <w:rPr>
          <w:sz w:val="18"/>
          <w:szCs w:val="18"/>
        </w:rPr>
      </w:pPr>
      <w:r w:rsidRPr="00451B61">
        <w:rPr>
          <w:rFonts w:ascii="Times New Roman" w:hAnsi="Times New Roman" w:cs="Times New Roman"/>
          <w:noProof/>
        </w:rPr>
        <w:drawing>
          <wp:anchor distT="0" distB="0" distL="114300" distR="114300" simplePos="0" relativeHeight="251658240" behindDoc="1" locked="0" layoutInCell="1" allowOverlap="1" wp14:anchorId="08D766B3" wp14:editId="4F822778">
            <wp:simplePos x="0" y="0"/>
            <wp:positionH relativeFrom="column">
              <wp:posOffset>0</wp:posOffset>
            </wp:positionH>
            <wp:positionV relativeFrom="paragraph">
              <wp:posOffset>140970</wp:posOffset>
            </wp:positionV>
            <wp:extent cx="624840" cy="420370"/>
            <wp:effectExtent l="0" t="0" r="3810" b="0"/>
            <wp:wrapTight wrapText="bothSides">
              <wp:wrapPolygon edited="0">
                <wp:start x="0" y="0"/>
                <wp:lineTo x="0" y="20556"/>
                <wp:lineTo x="21073" y="20556"/>
                <wp:lineTo x="21073" y="0"/>
                <wp:lineTo x="0" y="0"/>
              </wp:wrapPolygon>
            </wp:wrapTight>
            <wp:docPr id="6" name="Picture 6" descr="Macintosh HD:Users:jebrown:Desktop:Screen Shot 2016-09-27 at 1.30.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brown:Desktop:Screen Shot 2016-09-27 at 1.30.3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4D2" w:rsidRPr="00451B61">
        <w:rPr>
          <w:rFonts w:ascii="Times New Roman" w:hAnsi="Times New Roman" w:cs="Times New Roman"/>
          <w:sz w:val="18"/>
          <w:szCs w:val="18"/>
        </w:rPr>
        <w:t>Brown, Sanford &amp; Morales-Soto (2019</w:t>
      </w:r>
      <w:r w:rsidR="00451B61">
        <w:rPr>
          <w:rFonts w:ascii="Times New Roman" w:hAnsi="Times New Roman" w:cs="Times New Roman"/>
          <w:sz w:val="18"/>
          <w:szCs w:val="18"/>
        </w:rPr>
        <w:t>)</w:t>
      </w:r>
      <w:r w:rsidRPr="00211E71">
        <w:rPr>
          <w:sz w:val="18"/>
          <w:szCs w:val="18"/>
        </w:rPr>
        <w:t xml:space="preserve"> </w:t>
      </w:r>
    </w:p>
    <w:p w14:paraId="3E528436" w14:textId="120E013F" w:rsidR="00211E71" w:rsidRDefault="00211E71" w:rsidP="00211E71">
      <w:pPr>
        <w:rPr>
          <w:sz w:val="18"/>
          <w:szCs w:val="18"/>
        </w:rPr>
      </w:pPr>
    </w:p>
    <w:p w14:paraId="25D5F32C" w14:textId="1BDE989B" w:rsidR="00211E71" w:rsidRDefault="00211E71" w:rsidP="00211E71">
      <w:pPr>
        <w:rPr>
          <w:sz w:val="18"/>
          <w:szCs w:val="18"/>
        </w:rPr>
      </w:pPr>
    </w:p>
    <w:p w14:paraId="6AF4A631" w14:textId="7328D6B9" w:rsidR="00211E71" w:rsidRPr="00211E71" w:rsidRDefault="00211E71" w:rsidP="00211E71">
      <w:pPr>
        <w:rPr>
          <w:rFonts w:ascii="Times" w:hAnsi="Times" w:cs="Times New Roman"/>
          <w:b/>
          <w:color w:val="767676"/>
        </w:rPr>
      </w:pPr>
      <w:r w:rsidRPr="00211E71">
        <w:rPr>
          <w:rFonts w:ascii="Times" w:hAnsi="Times" w:cs="Times New Roman"/>
          <w:b/>
          <w:color w:val="000000" w:themeColor="text1"/>
          <w:sz w:val="18"/>
          <w:szCs w:val="18"/>
        </w:rPr>
        <w:t>This project is supported by the U.S. Department of Education, Office of Special Education Programs (Award Number H326M16008). Opinions expressed herein are those of the authors and do not necessarily represent the position of the U.S. Department of Education</w:t>
      </w:r>
    </w:p>
    <w:p w14:paraId="46989E6F" w14:textId="77777777" w:rsidR="00211E71" w:rsidRDefault="00211E71" w:rsidP="00211E71">
      <w:pPr>
        <w:rPr>
          <w:rFonts w:asciiTheme="minorHAnsi" w:hAnsiTheme="minorHAnsi" w:cstheme="minorBidi"/>
          <w:lang w:eastAsia="ja-JP"/>
        </w:rPr>
      </w:pPr>
    </w:p>
    <w:p w14:paraId="713F8E90" w14:textId="1D23E708" w:rsidR="00500444" w:rsidRPr="00211E71" w:rsidRDefault="00500444">
      <w:pPr>
        <w:rPr>
          <w:rFonts w:ascii="Times New Roman" w:eastAsia="Times New Roman" w:hAnsi="Times New Roman" w:cs="Times New Roman"/>
        </w:rPr>
      </w:pPr>
    </w:p>
    <w:p w14:paraId="2E4D1E14" w14:textId="77777777" w:rsidR="00500444" w:rsidRPr="00211E71" w:rsidRDefault="00500444">
      <w:bookmarkStart w:id="1" w:name="_gjdgxs" w:colFirst="0" w:colLast="0"/>
      <w:bookmarkEnd w:id="1"/>
    </w:p>
    <w:sectPr w:rsidR="00500444" w:rsidRPr="00211E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yMDY1MDU0sTCzsDBW0lEKTi0uzszPAykwrAUAgGwxhCwAAAA="/>
  </w:docVars>
  <w:rsids>
    <w:rsidRoot w:val="00500444"/>
    <w:rsid w:val="00076F6F"/>
    <w:rsid w:val="00211E71"/>
    <w:rsid w:val="004428CE"/>
    <w:rsid w:val="00446E70"/>
    <w:rsid w:val="00451B61"/>
    <w:rsid w:val="0045719E"/>
    <w:rsid w:val="004C031A"/>
    <w:rsid w:val="004E14ED"/>
    <w:rsid w:val="00500444"/>
    <w:rsid w:val="005634D2"/>
    <w:rsid w:val="00895480"/>
    <w:rsid w:val="008C4993"/>
    <w:rsid w:val="00A01D77"/>
    <w:rsid w:val="00A05E68"/>
    <w:rsid w:val="00A20CE4"/>
    <w:rsid w:val="00A879DB"/>
    <w:rsid w:val="00A97DD2"/>
    <w:rsid w:val="00B378F8"/>
    <w:rsid w:val="00D01FB7"/>
    <w:rsid w:val="00D169FC"/>
    <w:rsid w:val="00D64AB9"/>
    <w:rsid w:val="00DC540D"/>
    <w:rsid w:val="00E06D92"/>
    <w:rsid w:val="00F40B6F"/>
    <w:rsid w:val="00F73001"/>
    <w:rsid w:val="00FB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6D71"/>
  <w15:docId w15:val="{25C603F4-3023-3740-A2C3-D2DCD45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97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47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Morales</dc:creator>
  <cp:lastModifiedBy>Microsoft Office User</cp:lastModifiedBy>
  <cp:revision>2</cp:revision>
  <cp:lastPrinted>2019-04-24T19:43:00Z</cp:lastPrinted>
  <dcterms:created xsi:type="dcterms:W3CDTF">2019-04-24T20:16:00Z</dcterms:created>
  <dcterms:modified xsi:type="dcterms:W3CDTF">2019-04-24T20:16:00Z</dcterms:modified>
</cp:coreProperties>
</file>