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12BA" w14:textId="69EAC1B6" w:rsidR="00071808" w:rsidRPr="00576A7B" w:rsidRDefault="00873AE3" w:rsidP="00F14A55">
      <w:pPr>
        <w:spacing w:line="360" w:lineRule="auto"/>
        <w:jc w:val="center"/>
        <w:rPr>
          <w:rFonts w:ascii="Optima" w:hAnsi="Optima"/>
          <w:b/>
          <w:sz w:val="28"/>
          <w:u w:val="single"/>
        </w:rPr>
      </w:pPr>
      <w:r>
        <w:rPr>
          <w:rFonts w:ascii="Optima" w:hAnsi="Optima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5D3BF9A" wp14:editId="38A6352C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685800" cy="599996"/>
            <wp:effectExtent l="0" t="0" r="0" b="10160"/>
            <wp:wrapNone/>
            <wp:docPr id="2" name="Picture 2" descr="Macintosh HD:Users:teacher:Dropbox (OrRTI):Oregon RTI:8. Atul Box:LOGO INFO:ORTIi Logos Final 2015:For Print:ORTIi_Grayscale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 (OrRTI):Oregon RTI:8. Atul Box:LOGO INFO:ORTIi Logos Final 2015:For Print:ORTIi_Grayscale_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08" w:rsidRPr="00576A7B">
        <w:rPr>
          <w:rFonts w:ascii="Optima" w:hAnsi="Optima"/>
          <w:b/>
          <w:sz w:val="28"/>
          <w:u w:val="single"/>
        </w:rPr>
        <w:t xml:space="preserve">Individual Problem Solving: Collecting Data </w:t>
      </w:r>
      <w:r w:rsidR="00C31C07">
        <w:rPr>
          <w:rFonts w:ascii="Optima" w:hAnsi="Optima"/>
          <w:b/>
          <w:sz w:val="28"/>
          <w:u w:val="single"/>
        </w:rPr>
        <w:t>for Problem Analysis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8"/>
        <w:gridCol w:w="3060"/>
        <w:gridCol w:w="2355"/>
        <w:gridCol w:w="75"/>
        <w:gridCol w:w="2880"/>
        <w:gridCol w:w="2346"/>
      </w:tblGrid>
      <w:tr w:rsidR="00A15775" w14:paraId="77464653" w14:textId="77777777" w:rsidTr="00906D0D">
        <w:trPr>
          <w:trHeight w:val="314"/>
        </w:trPr>
        <w:tc>
          <w:tcPr>
            <w:tcW w:w="3258" w:type="dxa"/>
            <w:shd w:val="clear" w:color="auto" w:fill="000000" w:themeFill="text1"/>
          </w:tcPr>
          <w:p w14:paraId="50361502" w14:textId="77777777" w:rsidR="00A15775" w:rsidRPr="00576A7B" w:rsidRDefault="00A15775" w:rsidP="00F14A55">
            <w:pPr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10716" w:type="dxa"/>
            <w:gridSpan w:val="5"/>
            <w:shd w:val="clear" w:color="auto" w:fill="D9D9D9" w:themeFill="background1" w:themeFillShade="D9"/>
          </w:tcPr>
          <w:p w14:paraId="59A3AD90" w14:textId="448C5941" w:rsidR="00A15775" w:rsidRPr="001631C3" w:rsidRDefault="00A15775" w:rsidP="001631C3">
            <w:pPr>
              <w:jc w:val="center"/>
              <w:rPr>
                <w:rFonts w:ascii="Optima" w:hAnsi="Optima"/>
                <w:b/>
                <w:sz w:val="32"/>
              </w:rPr>
            </w:pPr>
            <w:r w:rsidRPr="00A15775">
              <w:rPr>
                <w:rFonts w:ascii="Optima" w:hAnsi="Optima"/>
                <w:b/>
              </w:rPr>
              <w:t xml:space="preserve">To Answer these 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 w:rsidRPr="00A15775">
              <w:rPr>
                <w:rFonts w:ascii="Optima" w:hAnsi="Optima"/>
                <w:b/>
                <w:sz w:val="36"/>
              </w:rPr>
              <w:t>INSTRUCTION</w:t>
            </w:r>
            <w:r w:rsidRPr="00A15775">
              <w:rPr>
                <w:rFonts w:ascii="Optima" w:hAnsi="Optima"/>
                <w:b/>
              </w:rPr>
              <w:t>, we can:</w:t>
            </w:r>
          </w:p>
        </w:tc>
      </w:tr>
      <w:tr w:rsidR="00A15775" w14:paraId="4259CFD2" w14:textId="77777777" w:rsidTr="007C419C">
        <w:trPr>
          <w:trHeight w:val="314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BAF5623" w14:textId="30625BDE" w:rsidR="00A15775" w:rsidRDefault="00A15775" w:rsidP="00AA0992">
            <w:pPr>
              <w:jc w:val="center"/>
              <w:rPr>
                <w:rFonts w:ascii="Optima" w:hAnsi="Optima"/>
                <w:b/>
              </w:rPr>
            </w:pPr>
            <w:r w:rsidRPr="00A15775">
              <w:rPr>
                <w:rFonts w:ascii="Optima" w:hAnsi="Optima"/>
                <w:b/>
              </w:rPr>
              <w:t xml:space="preserve">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 w:rsidRPr="00A15775">
              <w:rPr>
                <w:rFonts w:ascii="Optima" w:hAnsi="Optima"/>
                <w:b/>
                <w:sz w:val="32"/>
              </w:rPr>
              <w:t>INSTRUCTION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088847D" w14:textId="66F8EB9C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R</w:t>
            </w:r>
            <w:r>
              <w:rPr>
                <w:rFonts w:ascii="Optima" w:hAnsi="Optima"/>
                <w:b/>
                <w:sz w:val="28"/>
              </w:rPr>
              <w:t>eview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604F67FB" w14:textId="58713D5F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I</w:t>
            </w:r>
            <w:r>
              <w:rPr>
                <w:rFonts w:ascii="Optima" w:hAnsi="Optima"/>
                <w:b/>
                <w:sz w:val="28"/>
              </w:rPr>
              <w:t>nterview</w:t>
            </w:r>
          </w:p>
        </w:tc>
        <w:tc>
          <w:tcPr>
            <w:tcW w:w="2955" w:type="dxa"/>
            <w:gridSpan w:val="2"/>
            <w:shd w:val="clear" w:color="auto" w:fill="D9D9D9" w:themeFill="background1" w:themeFillShade="D9"/>
            <w:vAlign w:val="center"/>
          </w:tcPr>
          <w:p w14:paraId="6154E757" w14:textId="514D0C6A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O</w:t>
            </w:r>
            <w:r>
              <w:rPr>
                <w:rFonts w:ascii="Optima" w:hAnsi="Optima"/>
                <w:b/>
                <w:sz w:val="28"/>
              </w:rPr>
              <w:t>bserve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113BE8AC" w14:textId="42F7A840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T</w:t>
            </w:r>
            <w:r>
              <w:rPr>
                <w:rFonts w:ascii="Optima" w:hAnsi="Optima"/>
                <w:b/>
                <w:sz w:val="28"/>
              </w:rPr>
              <w:t>est</w:t>
            </w:r>
          </w:p>
        </w:tc>
      </w:tr>
      <w:tr w:rsidR="00A15775" w14:paraId="6F8E8231" w14:textId="77777777" w:rsidTr="00906D0D">
        <w:trPr>
          <w:cantSplit/>
          <w:trHeight w:val="2456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ECECB63" w14:textId="74AF46AA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Is the student present for instruction (</w:t>
            </w:r>
            <w:r w:rsidR="00180779">
              <w:rPr>
                <w:rFonts w:ascii="Optima" w:hAnsi="Optima"/>
                <w:sz w:val="22"/>
              </w:rPr>
              <w:t xml:space="preserve">i.e., </w:t>
            </w:r>
            <w:r w:rsidRPr="00F14A55">
              <w:rPr>
                <w:rFonts w:ascii="Optima" w:hAnsi="Optima"/>
                <w:b/>
                <w:sz w:val="22"/>
              </w:rPr>
              <w:t>attendance</w:t>
            </w:r>
            <w:r w:rsidRPr="00F14A55">
              <w:rPr>
                <w:rFonts w:ascii="Optima" w:hAnsi="Optima"/>
                <w:sz w:val="22"/>
              </w:rPr>
              <w:t>)?</w:t>
            </w:r>
          </w:p>
          <w:p w14:paraId="5E5D8E59" w14:textId="7E12714A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instruction </w:t>
            </w:r>
            <w:r w:rsidRPr="00F14A55">
              <w:rPr>
                <w:rFonts w:ascii="Optima" w:hAnsi="Optima"/>
                <w:b/>
                <w:sz w:val="22"/>
              </w:rPr>
              <w:t>explicit</w:t>
            </w:r>
            <w:r w:rsidRPr="00F14A55">
              <w:rPr>
                <w:rFonts w:ascii="Optima" w:hAnsi="Optima"/>
                <w:sz w:val="22"/>
              </w:rPr>
              <w:t xml:space="preserve"> (</w:t>
            </w:r>
            <w:r w:rsidR="00180779">
              <w:rPr>
                <w:rFonts w:ascii="Optima" w:hAnsi="Optima"/>
                <w:sz w:val="22"/>
              </w:rPr>
              <w:t>i.e.,</w:t>
            </w:r>
            <w:r w:rsidRPr="00F14A55">
              <w:rPr>
                <w:rFonts w:ascii="Optima" w:hAnsi="Optima"/>
                <w:sz w:val="22"/>
              </w:rPr>
              <w:t xml:space="preserve"> model-lead-test</w:t>
            </w:r>
            <w:r w:rsidR="00180779">
              <w:rPr>
                <w:rFonts w:ascii="Optima" w:hAnsi="Optima"/>
                <w:sz w:val="22"/>
              </w:rPr>
              <w:t xml:space="preserve"> format</w:t>
            </w:r>
            <w:r w:rsidRPr="00F14A55">
              <w:rPr>
                <w:rFonts w:ascii="Optima" w:hAnsi="Optima"/>
                <w:sz w:val="22"/>
              </w:rPr>
              <w:t>)?</w:t>
            </w:r>
          </w:p>
          <w:p w14:paraId="462AD010" w14:textId="7D61F8C1" w:rsidR="00A1577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the </w:t>
            </w:r>
            <w:r w:rsidRPr="00F14A55">
              <w:rPr>
                <w:rFonts w:ascii="Optima" w:hAnsi="Optima"/>
                <w:b/>
                <w:sz w:val="22"/>
              </w:rPr>
              <w:t>pacing</w:t>
            </w:r>
            <w:r w:rsidRPr="00F14A55">
              <w:rPr>
                <w:rFonts w:ascii="Optima" w:hAnsi="Optima"/>
                <w:sz w:val="22"/>
              </w:rPr>
              <w:t xml:space="preserve"> brisk</w:t>
            </w:r>
            <w:r w:rsidR="004059F7">
              <w:rPr>
                <w:rFonts w:ascii="Optima" w:hAnsi="Optima"/>
                <w:sz w:val="22"/>
              </w:rPr>
              <w:t xml:space="preserve"> (Frequent Opportunities to Respond)</w:t>
            </w:r>
            <w:r w:rsidRPr="00F14A55">
              <w:rPr>
                <w:rFonts w:ascii="Optima" w:hAnsi="Optima"/>
                <w:sz w:val="22"/>
              </w:rPr>
              <w:t>?</w:t>
            </w:r>
          </w:p>
          <w:p w14:paraId="6C942757" w14:textId="77777777" w:rsidR="00A1577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9D66D2">
              <w:rPr>
                <w:rFonts w:ascii="Optima" w:hAnsi="Optima"/>
                <w:sz w:val="22"/>
              </w:rPr>
              <w:t xml:space="preserve">Is </w:t>
            </w:r>
            <w:r w:rsidRPr="009D66D2">
              <w:rPr>
                <w:rFonts w:ascii="Optima" w:hAnsi="Optima"/>
                <w:b/>
                <w:sz w:val="22"/>
              </w:rPr>
              <w:t>corrective feedback</w:t>
            </w:r>
            <w:r w:rsidRPr="009D66D2">
              <w:rPr>
                <w:rFonts w:ascii="Optima" w:hAnsi="Optima"/>
                <w:sz w:val="22"/>
              </w:rPr>
              <w:t xml:space="preserve"> provided?</w:t>
            </w:r>
          </w:p>
          <w:p w14:paraId="4AA2CAEE" w14:textId="77777777" w:rsidR="00906D0D" w:rsidRDefault="00906D0D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Are </w:t>
            </w:r>
            <w:r w:rsidRPr="00F14A55">
              <w:rPr>
                <w:rFonts w:ascii="Optima" w:hAnsi="Optima"/>
                <w:b/>
                <w:sz w:val="22"/>
              </w:rPr>
              <w:t>engagement</w:t>
            </w:r>
            <w:r w:rsidRPr="00F14A55">
              <w:rPr>
                <w:rFonts w:ascii="Optima" w:hAnsi="Optima"/>
                <w:sz w:val="22"/>
              </w:rPr>
              <w:t xml:space="preserve"> strategies used?</w:t>
            </w:r>
          </w:p>
          <w:p w14:paraId="0A86941E" w14:textId="624FE446" w:rsidR="00550AF6" w:rsidRPr="00AA0992" w:rsidRDefault="00550AF6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Other?</w:t>
            </w:r>
          </w:p>
        </w:tc>
        <w:tc>
          <w:tcPr>
            <w:tcW w:w="3060" w:type="dxa"/>
            <w:shd w:val="clear" w:color="auto" w:fill="auto"/>
          </w:tcPr>
          <w:p w14:paraId="3040FEB1" w14:textId="1BA24B1F" w:rsidR="00A15775" w:rsidRPr="00F14A55" w:rsidRDefault="00A15775" w:rsidP="009D66D2">
            <w:pPr>
              <w:pStyle w:val="ListParagraph"/>
              <w:ind w:left="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Attendance reports for core and intervention periods</w:t>
            </w:r>
          </w:p>
          <w:p w14:paraId="487799B4" w14:textId="77777777" w:rsidR="00A15775" w:rsidRPr="00F14A55" w:rsidRDefault="00A15775" w:rsidP="009D66D2">
            <w:pPr>
              <w:rPr>
                <w:rFonts w:ascii="Optima" w:hAnsi="Optima"/>
                <w:sz w:val="22"/>
              </w:rPr>
            </w:pPr>
          </w:p>
          <w:p w14:paraId="51FF8770" w14:textId="3C28A8E6" w:rsidR="00A15775" w:rsidRPr="009D66D2" w:rsidRDefault="00A15775" w:rsidP="009D66D2">
            <w:pPr>
              <w:rPr>
                <w:rFonts w:ascii="Optima" w:hAnsi="Optima"/>
                <w:sz w:val="22"/>
              </w:rPr>
            </w:pPr>
            <w:r w:rsidRPr="009D66D2">
              <w:rPr>
                <w:rFonts w:ascii="Optima" w:hAnsi="Optima"/>
                <w:sz w:val="22"/>
              </w:rPr>
              <w:t>Lesson plans for explicit routines</w:t>
            </w:r>
          </w:p>
        </w:tc>
        <w:tc>
          <w:tcPr>
            <w:tcW w:w="2355" w:type="dxa"/>
            <w:shd w:val="clear" w:color="auto" w:fill="auto"/>
          </w:tcPr>
          <w:p w14:paraId="0BB4DF43" w14:textId="7EE441B6" w:rsidR="00A15775" w:rsidRPr="00F14A55" w:rsidRDefault="00A15775" w:rsidP="009D66D2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Teachers to determine instructional strategies used and expectations for learning</w:t>
            </w:r>
          </w:p>
          <w:p w14:paraId="34E5B175" w14:textId="77777777" w:rsidR="00A15775" w:rsidRPr="00F14A55" w:rsidRDefault="00A15775" w:rsidP="009D66D2">
            <w:pPr>
              <w:rPr>
                <w:rFonts w:ascii="Optima" w:hAnsi="Optima"/>
                <w:sz w:val="22"/>
              </w:rPr>
            </w:pPr>
          </w:p>
          <w:p w14:paraId="60512DF2" w14:textId="10AF31F7" w:rsidR="00A15775" w:rsidRPr="00906D0D" w:rsidRDefault="00A15775" w:rsidP="00906D0D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Students to determine their perception of instruction (i.e., is it </w:t>
            </w:r>
            <w:r w:rsidR="00906D0D">
              <w:rPr>
                <w:rFonts w:ascii="Optima" w:hAnsi="Optima"/>
                <w:sz w:val="22"/>
              </w:rPr>
              <w:t xml:space="preserve">clear &amp; </w:t>
            </w:r>
            <w:r w:rsidRPr="00F14A55">
              <w:rPr>
                <w:rFonts w:ascii="Optima" w:hAnsi="Optima"/>
                <w:sz w:val="22"/>
              </w:rPr>
              <w:t>engaging?)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5EB93BAD" w14:textId="198E98E1" w:rsidR="00A15775" w:rsidRPr="00F14A55" w:rsidRDefault="00A15775" w:rsidP="001631C3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Core AND Intervention instruction to determine:</w:t>
            </w:r>
          </w:p>
          <w:p w14:paraId="03333FE2" w14:textId="77777777" w:rsidR="00A15775" w:rsidRPr="00906D0D" w:rsidRDefault="00A15775" w:rsidP="00906D0D">
            <w:pPr>
              <w:pStyle w:val="ListParagraph"/>
              <w:numPr>
                <w:ilvl w:val="0"/>
                <w:numId w:val="19"/>
              </w:numPr>
              <w:tabs>
                <w:tab w:val="left" w:pos="8730"/>
              </w:tabs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# of opportunities to respond per minute</w:t>
            </w:r>
          </w:p>
          <w:p w14:paraId="60266105" w14:textId="77777777" w:rsidR="00A15775" w:rsidRPr="00906D0D" w:rsidRDefault="00A15775" w:rsidP="00906D0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# of student errors made</w:t>
            </w:r>
          </w:p>
          <w:p w14:paraId="3B64E532" w14:textId="77777777" w:rsidR="00A15775" w:rsidRPr="00906D0D" w:rsidRDefault="00A15775" w:rsidP="00906D0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% of student errors corrected</w:t>
            </w:r>
          </w:p>
          <w:p w14:paraId="28B97A9E" w14:textId="77777777" w:rsidR="00A15775" w:rsidRPr="00906D0D" w:rsidRDefault="00A15775" w:rsidP="00906D0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% of time engaged</w:t>
            </w:r>
          </w:p>
          <w:p w14:paraId="0C7DB9DF" w14:textId="6EA1D5DD" w:rsidR="00A15775" w:rsidRPr="00906D0D" w:rsidRDefault="00A15775" w:rsidP="00906D0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Instructional strategies used</w:t>
            </w:r>
          </w:p>
        </w:tc>
        <w:tc>
          <w:tcPr>
            <w:tcW w:w="2346" w:type="dxa"/>
            <w:shd w:val="clear" w:color="auto" w:fill="auto"/>
          </w:tcPr>
          <w:p w14:paraId="1BA6F840" w14:textId="72BD71D6" w:rsidR="00A15775" w:rsidRPr="001631C3" w:rsidRDefault="00906D0D" w:rsidP="00906D0D">
            <w:p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 xml:space="preserve">All students in cohort </w:t>
            </w:r>
            <w:r w:rsidR="00A15775" w:rsidRPr="00F14A55">
              <w:rPr>
                <w:rFonts w:ascii="Optima" w:hAnsi="Optima"/>
                <w:sz w:val="22"/>
              </w:rPr>
              <w:t>group to determine aggregate peer performance as compared to a proficiency standard</w:t>
            </w:r>
          </w:p>
        </w:tc>
      </w:tr>
      <w:tr w:rsidR="00A15775" w14:paraId="7FE0541B" w14:textId="77777777" w:rsidTr="00906D0D">
        <w:trPr>
          <w:cantSplit/>
          <w:trHeight w:val="287"/>
        </w:trPr>
        <w:tc>
          <w:tcPr>
            <w:tcW w:w="3258" w:type="dxa"/>
            <w:shd w:val="clear" w:color="auto" w:fill="000000" w:themeFill="text1"/>
            <w:vAlign w:val="center"/>
          </w:tcPr>
          <w:p w14:paraId="47316A2E" w14:textId="77777777" w:rsidR="00A15775" w:rsidRPr="00F14A55" w:rsidRDefault="00A15775" w:rsidP="00A15775">
            <w:pPr>
              <w:pStyle w:val="ListParagraph"/>
              <w:ind w:left="162"/>
              <w:rPr>
                <w:rFonts w:ascii="Optima" w:hAnsi="Optima"/>
                <w:sz w:val="22"/>
              </w:rPr>
            </w:pPr>
          </w:p>
        </w:tc>
        <w:tc>
          <w:tcPr>
            <w:tcW w:w="10716" w:type="dxa"/>
            <w:gridSpan w:val="5"/>
            <w:shd w:val="clear" w:color="auto" w:fill="D9D9D9" w:themeFill="background1" w:themeFillShade="D9"/>
          </w:tcPr>
          <w:p w14:paraId="53C6776C" w14:textId="5748EAA7" w:rsidR="00A15775" w:rsidRPr="00F14A55" w:rsidRDefault="00A15775" w:rsidP="00A15775">
            <w:pPr>
              <w:jc w:val="center"/>
              <w:rPr>
                <w:rFonts w:ascii="Optima" w:hAnsi="Optima"/>
                <w:sz w:val="22"/>
              </w:rPr>
            </w:pPr>
            <w:r w:rsidRPr="00A15775">
              <w:rPr>
                <w:rFonts w:ascii="Optima" w:hAnsi="Optima"/>
                <w:b/>
              </w:rPr>
              <w:t xml:space="preserve">To Answer these 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 w:rsidRPr="00A15775">
              <w:rPr>
                <w:rFonts w:ascii="Optima" w:hAnsi="Optima"/>
                <w:b/>
                <w:sz w:val="36"/>
              </w:rPr>
              <w:t>CURRICULUM</w:t>
            </w:r>
            <w:r w:rsidRPr="00A15775">
              <w:rPr>
                <w:rFonts w:ascii="Optima" w:hAnsi="Optima"/>
                <w:b/>
              </w:rPr>
              <w:t>, we can:</w:t>
            </w:r>
          </w:p>
        </w:tc>
      </w:tr>
      <w:tr w:rsidR="00A15775" w14:paraId="3E04EB51" w14:textId="77777777" w:rsidTr="007C419C">
        <w:trPr>
          <w:cantSplit/>
          <w:trHeight w:val="287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5D50527D" w14:textId="486B28C4" w:rsidR="00A15775" w:rsidRPr="00F14A55" w:rsidRDefault="00A15775" w:rsidP="00AA0992">
            <w:pPr>
              <w:pStyle w:val="ListParagraph"/>
              <w:ind w:left="162"/>
              <w:jc w:val="center"/>
              <w:rPr>
                <w:rFonts w:ascii="Optima" w:hAnsi="Optima"/>
                <w:sz w:val="22"/>
              </w:rPr>
            </w:pPr>
            <w:r w:rsidRPr="00A15775">
              <w:rPr>
                <w:rFonts w:ascii="Optima" w:hAnsi="Optima"/>
                <w:b/>
              </w:rPr>
              <w:t xml:space="preserve">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 w:rsidRPr="00A15775">
              <w:rPr>
                <w:rFonts w:ascii="Optima" w:hAnsi="Optima"/>
                <w:b/>
                <w:sz w:val="32"/>
              </w:rPr>
              <w:t>CURRICULUM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D796D8F" w14:textId="5414F990" w:rsidR="00A15775" w:rsidRPr="00F14A55" w:rsidRDefault="00A15775" w:rsidP="007C419C">
            <w:pPr>
              <w:pStyle w:val="ListParagraph"/>
              <w:ind w:left="0"/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R</w:t>
            </w:r>
            <w:r>
              <w:rPr>
                <w:rFonts w:ascii="Optima" w:hAnsi="Optima"/>
                <w:b/>
                <w:sz w:val="28"/>
              </w:rPr>
              <w:t>eview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666CF338" w14:textId="5DE6D64A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I</w:t>
            </w:r>
            <w:r>
              <w:rPr>
                <w:rFonts w:ascii="Optima" w:hAnsi="Optima"/>
                <w:b/>
                <w:sz w:val="28"/>
              </w:rPr>
              <w:t>nterview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CBB9750" w14:textId="546E3612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O</w:t>
            </w:r>
            <w:r>
              <w:rPr>
                <w:rFonts w:ascii="Optima" w:hAnsi="Optima"/>
                <w:b/>
                <w:sz w:val="28"/>
              </w:rPr>
              <w:t>bserve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43A8CE73" w14:textId="336DC033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T</w:t>
            </w:r>
            <w:r>
              <w:rPr>
                <w:rFonts w:ascii="Optima" w:hAnsi="Optima"/>
                <w:b/>
                <w:sz w:val="28"/>
              </w:rPr>
              <w:t>est</w:t>
            </w:r>
          </w:p>
        </w:tc>
      </w:tr>
      <w:tr w:rsidR="00A15775" w14:paraId="010098D0" w14:textId="77777777" w:rsidTr="00906D0D">
        <w:trPr>
          <w:cantSplit/>
          <w:trHeight w:val="2235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88C9222" w14:textId="1AE50591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Are </w:t>
            </w:r>
            <w:r w:rsidR="00906D0D">
              <w:rPr>
                <w:rFonts w:ascii="Optima" w:hAnsi="Optima"/>
                <w:sz w:val="22"/>
              </w:rPr>
              <w:t xml:space="preserve">the </w:t>
            </w:r>
            <w:r w:rsidRPr="00F14A55">
              <w:rPr>
                <w:rFonts w:ascii="Optima" w:hAnsi="Optima"/>
                <w:sz w:val="22"/>
              </w:rPr>
              <w:t xml:space="preserve">skills </w:t>
            </w:r>
            <w:r w:rsidR="00906D0D">
              <w:rPr>
                <w:rFonts w:ascii="Optima" w:hAnsi="Optima"/>
                <w:sz w:val="22"/>
              </w:rPr>
              <w:t xml:space="preserve">taught </w:t>
            </w:r>
            <w:r w:rsidRPr="00F14A55">
              <w:rPr>
                <w:rFonts w:ascii="Optima" w:hAnsi="Optima"/>
                <w:b/>
                <w:sz w:val="22"/>
              </w:rPr>
              <w:t>matched</w:t>
            </w:r>
            <w:r w:rsidRPr="00F14A55">
              <w:rPr>
                <w:rFonts w:ascii="Optima" w:hAnsi="Optima"/>
                <w:sz w:val="22"/>
              </w:rPr>
              <w:t xml:space="preserve"> to student need?</w:t>
            </w:r>
          </w:p>
          <w:p w14:paraId="33CEEEA1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curriculum </w:t>
            </w:r>
            <w:r w:rsidRPr="00F14A55">
              <w:rPr>
                <w:rFonts w:ascii="Optima" w:hAnsi="Optima"/>
                <w:b/>
                <w:sz w:val="22"/>
              </w:rPr>
              <w:t>evidence-based</w:t>
            </w:r>
            <w:r w:rsidRPr="00F14A55">
              <w:rPr>
                <w:rFonts w:ascii="Optima" w:hAnsi="Optima"/>
                <w:sz w:val="22"/>
              </w:rPr>
              <w:t>?</w:t>
            </w:r>
          </w:p>
          <w:p w14:paraId="24A56CE2" w14:textId="77777777" w:rsidR="00A1577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curriculum the right </w:t>
            </w:r>
            <w:r w:rsidRPr="00F14A55">
              <w:rPr>
                <w:rFonts w:ascii="Optima" w:hAnsi="Optima"/>
                <w:b/>
                <w:sz w:val="22"/>
              </w:rPr>
              <w:t>level of difficulty</w:t>
            </w:r>
            <w:r w:rsidRPr="00F14A55">
              <w:rPr>
                <w:rFonts w:ascii="Optima" w:hAnsi="Optima"/>
                <w:sz w:val="22"/>
              </w:rPr>
              <w:t>?</w:t>
            </w:r>
          </w:p>
          <w:p w14:paraId="28DCBA42" w14:textId="36E22C60" w:rsidR="00A1577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9D66D2">
              <w:rPr>
                <w:rFonts w:ascii="Optima" w:hAnsi="Optima"/>
                <w:sz w:val="22"/>
              </w:rPr>
              <w:t xml:space="preserve">Is curriculum taught with </w:t>
            </w:r>
            <w:r w:rsidRPr="009D66D2">
              <w:rPr>
                <w:rFonts w:ascii="Optima" w:hAnsi="Optima"/>
                <w:b/>
                <w:sz w:val="22"/>
              </w:rPr>
              <w:t>fidelity</w:t>
            </w:r>
            <w:r w:rsidRPr="009D66D2">
              <w:rPr>
                <w:rFonts w:ascii="Optima" w:hAnsi="Optima"/>
                <w:sz w:val="22"/>
              </w:rPr>
              <w:t>?</w:t>
            </w:r>
          </w:p>
          <w:p w14:paraId="2DF54D23" w14:textId="369D0D49" w:rsidR="00550AF6" w:rsidRPr="00F14A55" w:rsidRDefault="00550AF6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Other?</w:t>
            </w:r>
          </w:p>
          <w:p w14:paraId="5B28294D" w14:textId="1C16919B" w:rsidR="00A15775" w:rsidRPr="001631C3" w:rsidRDefault="00A15775" w:rsidP="00AA0992">
            <w:pPr>
              <w:ind w:left="-18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3060" w:type="dxa"/>
          </w:tcPr>
          <w:p w14:paraId="40FC2276" w14:textId="1DDBE856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Online resources to determine if curriculum is evidence-based</w:t>
            </w:r>
          </w:p>
          <w:p w14:paraId="354D5099" w14:textId="77777777" w:rsidR="00906D0D" w:rsidRDefault="00906D0D" w:rsidP="00A15775">
            <w:pPr>
              <w:rPr>
                <w:rFonts w:ascii="Optima" w:hAnsi="Optima"/>
                <w:sz w:val="22"/>
              </w:rPr>
            </w:pPr>
          </w:p>
          <w:p w14:paraId="23C2D359" w14:textId="409BD529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Curriculum materials to determine:</w:t>
            </w:r>
          </w:p>
          <w:p w14:paraId="3CA35003" w14:textId="77777777" w:rsidR="00906D0D" w:rsidRDefault="00A15775" w:rsidP="00906D0D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Are skills taught matched to student need?</w:t>
            </w:r>
          </w:p>
          <w:p w14:paraId="59618001" w14:textId="604165F5" w:rsidR="00A15775" w:rsidRPr="00906D0D" w:rsidRDefault="00A15775" w:rsidP="00906D0D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Is it at the right level of difficulty (e.g. instructional vs. frustrational)</w:t>
            </w:r>
          </w:p>
        </w:tc>
        <w:tc>
          <w:tcPr>
            <w:tcW w:w="2430" w:type="dxa"/>
            <w:gridSpan w:val="2"/>
          </w:tcPr>
          <w:p w14:paraId="444F3B6B" w14:textId="232A3DD5" w:rsidR="00A15775" w:rsidRPr="001631C3" w:rsidRDefault="00A15775" w:rsidP="00A15775">
            <w:pPr>
              <w:rPr>
                <w:rFonts w:ascii="Optima" w:hAnsi="Optima"/>
                <w:sz w:val="22"/>
              </w:rPr>
            </w:pPr>
            <w:r w:rsidRPr="001631C3">
              <w:rPr>
                <w:rFonts w:ascii="Optima" w:hAnsi="Optima"/>
                <w:sz w:val="22"/>
              </w:rPr>
              <w:t>Teachers to determine their perceptions of curriculum</w:t>
            </w:r>
            <w:r w:rsidR="00906D0D">
              <w:rPr>
                <w:rFonts w:ascii="Optima" w:hAnsi="Optima"/>
                <w:sz w:val="22"/>
              </w:rPr>
              <w:t xml:space="preserve"> (i.e., is it the right difficulty level &amp; instructionally matched to student need)</w:t>
            </w:r>
          </w:p>
        </w:tc>
        <w:tc>
          <w:tcPr>
            <w:tcW w:w="2880" w:type="dxa"/>
          </w:tcPr>
          <w:p w14:paraId="6505FAAC" w14:textId="25DF510A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Core AND Intervention periods to determine:</w:t>
            </w:r>
          </w:p>
          <w:p w14:paraId="316E78EB" w14:textId="77777777" w:rsidR="00A15775" w:rsidRPr="00F14A55" w:rsidRDefault="00A15775" w:rsidP="00906D0D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Fidelity to the curriculum</w:t>
            </w:r>
          </w:p>
          <w:p w14:paraId="64DB0D0E" w14:textId="7621A071" w:rsidR="00A15775" w:rsidRPr="00906D0D" w:rsidRDefault="00A15775" w:rsidP="00906D0D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Student success rate in the curriculum (i.e., % of correct responding)</w:t>
            </w:r>
          </w:p>
        </w:tc>
        <w:tc>
          <w:tcPr>
            <w:tcW w:w="2346" w:type="dxa"/>
          </w:tcPr>
          <w:p w14:paraId="166A2455" w14:textId="5B23A766" w:rsidR="00A15775" w:rsidRPr="00F14A55" w:rsidRDefault="00906D0D" w:rsidP="00906D0D">
            <w:p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 xml:space="preserve">All students in cohort </w:t>
            </w:r>
            <w:r w:rsidR="00A15775" w:rsidRPr="00F14A55">
              <w:rPr>
                <w:rFonts w:ascii="Optima" w:hAnsi="Optima"/>
                <w:sz w:val="22"/>
              </w:rPr>
              <w:t>group to determine aggregate peer performance as compared to a proficiency standard</w:t>
            </w:r>
          </w:p>
        </w:tc>
      </w:tr>
    </w:tbl>
    <w:p w14:paraId="06EB04A9" w14:textId="7BFB29FA" w:rsidR="007C419C" w:rsidRDefault="007C419C" w:rsidP="007C419C">
      <w:pPr>
        <w:spacing w:line="360" w:lineRule="auto"/>
        <w:rPr>
          <w:rFonts w:ascii="Optima" w:hAnsi="Optima"/>
          <w:b/>
          <w:sz w:val="28"/>
          <w:u w:val="single"/>
        </w:rPr>
      </w:pPr>
    </w:p>
    <w:p w14:paraId="76A34897" w14:textId="1A8127C5" w:rsidR="00F14A55" w:rsidRPr="006C3518" w:rsidRDefault="007C419C" w:rsidP="007C419C">
      <w:pPr>
        <w:rPr>
          <w:rFonts w:ascii="Optima" w:hAnsi="Optima"/>
          <w:b/>
          <w:sz w:val="28"/>
          <w:u w:val="single"/>
        </w:rPr>
      </w:pPr>
      <w:r w:rsidRPr="006C3518">
        <w:rPr>
          <w:rFonts w:ascii="Optima" w:hAnsi="Optima"/>
          <w:sz w:val="22"/>
        </w:rPr>
        <w:t xml:space="preserve">This table </w:t>
      </w:r>
      <w:r w:rsidR="006C3518" w:rsidRPr="006C3518">
        <w:rPr>
          <w:rFonts w:ascii="Optima" w:hAnsi="Optima"/>
          <w:sz w:val="22"/>
        </w:rPr>
        <w:t>can be used by I</w:t>
      </w:r>
      <w:r w:rsidRPr="006C3518">
        <w:rPr>
          <w:rFonts w:ascii="Optima" w:hAnsi="Optima"/>
          <w:sz w:val="22"/>
        </w:rPr>
        <w:t>n</w:t>
      </w:r>
      <w:r w:rsidR="006C3518" w:rsidRPr="006C3518">
        <w:rPr>
          <w:rFonts w:ascii="Optima" w:hAnsi="Optima"/>
          <w:sz w:val="22"/>
        </w:rPr>
        <w:t xml:space="preserve">dividual Problem Solving teams </w:t>
      </w:r>
      <w:r w:rsidRPr="006C3518">
        <w:rPr>
          <w:rFonts w:ascii="Optima" w:hAnsi="Optima"/>
          <w:sz w:val="22"/>
        </w:rPr>
        <w:t xml:space="preserve">to </w:t>
      </w:r>
      <w:r w:rsidR="006C3518">
        <w:rPr>
          <w:rFonts w:ascii="Optima" w:hAnsi="Optima"/>
          <w:sz w:val="22"/>
        </w:rPr>
        <w:t>determine what</w:t>
      </w:r>
      <w:r w:rsidRPr="006C3518">
        <w:rPr>
          <w:rFonts w:ascii="Optima" w:hAnsi="Optima"/>
          <w:sz w:val="22"/>
        </w:rPr>
        <w:t xml:space="preserve"> information to collect </w:t>
      </w:r>
      <w:r w:rsidR="006C3518" w:rsidRPr="006C3518">
        <w:rPr>
          <w:rFonts w:ascii="Optima" w:hAnsi="Optima"/>
          <w:sz w:val="22"/>
        </w:rPr>
        <w:t>in</w:t>
      </w:r>
      <w:r w:rsidRPr="006C3518">
        <w:rPr>
          <w:rFonts w:ascii="Optima" w:hAnsi="Optima"/>
          <w:sz w:val="22"/>
        </w:rPr>
        <w:t xml:space="preserve"> the </w:t>
      </w:r>
      <w:r w:rsidR="006C3518" w:rsidRPr="006C3518">
        <w:rPr>
          <w:rFonts w:ascii="Optima" w:hAnsi="Optima"/>
          <w:sz w:val="22"/>
        </w:rPr>
        <w:t xml:space="preserve">domains of </w:t>
      </w:r>
      <w:r w:rsidRPr="006C3518">
        <w:rPr>
          <w:rFonts w:ascii="Optima" w:hAnsi="Optima"/>
          <w:sz w:val="22"/>
        </w:rPr>
        <w:t>Instruction, Curri</w:t>
      </w:r>
      <w:r w:rsidR="006C3518" w:rsidRPr="006C3518">
        <w:rPr>
          <w:rFonts w:ascii="Optima" w:hAnsi="Optima"/>
          <w:sz w:val="22"/>
        </w:rPr>
        <w:t xml:space="preserve">culum, Environment, and Learner. </w:t>
      </w:r>
      <w:r w:rsidR="00873AE3">
        <w:rPr>
          <w:rFonts w:ascii="Optima" w:hAnsi="Optima"/>
          <w:sz w:val="22"/>
        </w:rPr>
        <w:t>Collected information will then help</w:t>
      </w:r>
      <w:r w:rsidR="006C3518" w:rsidRPr="006C3518">
        <w:rPr>
          <w:rFonts w:ascii="Optima" w:hAnsi="Optima"/>
          <w:sz w:val="22"/>
        </w:rPr>
        <w:t xml:space="preserve"> determine</w:t>
      </w:r>
      <w:r w:rsidRPr="006C3518">
        <w:rPr>
          <w:rFonts w:ascii="Optima" w:hAnsi="Optima"/>
          <w:sz w:val="22"/>
        </w:rPr>
        <w:t xml:space="preserve"> why a student continues to str</w:t>
      </w:r>
      <w:r w:rsidR="006C3518" w:rsidRPr="006C3518">
        <w:rPr>
          <w:rFonts w:ascii="Optima" w:hAnsi="Optima"/>
          <w:sz w:val="22"/>
        </w:rPr>
        <w:t>uggle despite prior instructio</w:t>
      </w:r>
      <w:r w:rsidR="00873AE3">
        <w:rPr>
          <w:rFonts w:ascii="Optima" w:hAnsi="Optima"/>
          <w:sz w:val="22"/>
        </w:rPr>
        <w:t>nal and intervention supports, and</w:t>
      </w:r>
      <w:r w:rsidR="006C3518" w:rsidRPr="006C3518">
        <w:rPr>
          <w:rFonts w:ascii="Optima" w:hAnsi="Optima"/>
          <w:sz w:val="22"/>
        </w:rPr>
        <w:t xml:space="preserve"> will help in developing an individualized intervention</w:t>
      </w:r>
      <w:r w:rsidR="00873AE3">
        <w:rPr>
          <w:rFonts w:ascii="Optima" w:hAnsi="Optima"/>
          <w:sz w:val="22"/>
        </w:rPr>
        <w:t xml:space="preserve"> to increase student success</w:t>
      </w:r>
      <w:r w:rsidR="006C3518" w:rsidRPr="006C3518">
        <w:rPr>
          <w:rFonts w:ascii="Optima" w:hAnsi="Optima"/>
          <w:sz w:val="22"/>
        </w:rPr>
        <w:t>.</w:t>
      </w:r>
      <w:r w:rsidR="00873AE3" w:rsidRPr="00873AE3">
        <w:rPr>
          <w:rFonts w:ascii="Optima" w:hAnsi="Optima"/>
          <w:b/>
          <w:noProof/>
          <w:sz w:val="32"/>
        </w:rPr>
        <w:t xml:space="preserve"> </w:t>
      </w:r>
      <w:r w:rsidR="00AA0992" w:rsidRPr="006C3518">
        <w:rPr>
          <w:rFonts w:ascii="Optima" w:hAnsi="Optima"/>
          <w:b/>
          <w:sz w:val="28"/>
          <w:u w:val="single"/>
        </w:rPr>
        <w:br w:type="page"/>
      </w:r>
    </w:p>
    <w:p w14:paraId="6904E436" w14:textId="6E16583A" w:rsidR="00A15775" w:rsidRPr="00A15775" w:rsidRDefault="00873AE3" w:rsidP="00A15775">
      <w:pPr>
        <w:spacing w:line="360" w:lineRule="auto"/>
        <w:jc w:val="center"/>
        <w:rPr>
          <w:rFonts w:ascii="Optima" w:hAnsi="Optima"/>
          <w:b/>
          <w:i/>
          <w:sz w:val="28"/>
          <w:u w:val="single"/>
        </w:rPr>
      </w:pPr>
      <w:r>
        <w:rPr>
          <w:rFonts w:ascii="Optima" w:hAnsi="Optima"/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243061AF" wp14:editId="545D3CC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685800" cy="599440"/>
            <wp:effectExtent l="0" t="0" r="0" b="10160"/>
            <wp:wrapNone/>
            <wp:docPr id="4" name="Picture 4" descr="Macintosh HD:Users:teacher:Dropbox (OrRTI):Oregon RTI:8. Atul Box:LOGO INFO:ORTIi Logos Final 2015:For Print:ORTIi_Grayscale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 (OrRTI):Oregon RTI:8. Atul Box:LOGO INFO:ORTIi Logos Final 2015:For Print:ORTIi_Grayscale_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75" w:rsidRPr="00576A7B">
        <w:rPr>
          <w:rFonts w:ascii="Optima" w:hAnsi="Optima"/>
          <w:b/>
          <w:sz w:val="28"/>
          <w:u w:val="single"/>
        </w:rPr>
        <w:t>Individual Problem Solving: Collecting Data</w:t>
      </w:r>
      <w:r w:rsidR="00C31C07">
        <w:rPr>
          <w:rFonts w:ascii="Optima" w:hAnsi="Optima"/>
          <w:b/>
          <w:sz w:val="28"/>
          <w:u w:val="single"/>
        </w:rPr>
        <w:t xml:space="preserve"> for Problem Analysis</w:t>
      </w:r>
      <w:bookmarkStart w:id="0" w:name="_GoBack"/>
      <w:bookmarkEnd w:id="0"/>
      <w:r w:rsidR="00A15775" w:rsidRPr="00576A7B">
        <w:rPr>
          <w:rFonts w:ascii="Optima" w:hAnsi="Optima"/>
          <w:b/>
          <w:sz w:val="28"/>
          <w:u w:val="single"/>
        </w:rPr>
        <w:t xml:space="preserve"> </w:t>
      </w:r>
      <w:r w:rsidR="00A15775">
        <w:rPr>
          <w:rFonts w:ascii="Optima" w:hAnsi="Optima"/>
          <w:b/>
          <w:i/>
          <w:sz w:val="28"/>
          <w:u w:val="single"/>
        </w:rPr>
        <w:t>(continued)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2430"/>
        <w:gridCol w:w="2880"/>
        <w:gridCol w:w="2340"/>
      </w:tblGrid>
      <w:tr w:rsidR="00A15775" w14:paraId="6226DCD8" w14:textId="77777777" w:rsidTr="00906D0D">
        <w:trPr>
          <w:trHeight w:val="458"/>
        </w:trPr>
        <w:tc>
          <w:tcPr>
            <w:tcW w:w="3348" w:type="dxa"/>
            <w:shd w:val="clear" w:color="auto" w:fill="000000" w:themeFill="text1"/>
          </w:tcPr>
          <w:p w14:paraId="36F842B8" w14:textId="77777777" w:rsidR="00A15775" w:rsidRPr="00071808" w:rsidRDefault="00A15775" w:rsidP="00A15775">
            <w:pPr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10710" w:type="dxa"/>
            <w:gridSpan w:val="4"/>
            <w:shd w:val="clear" w:color="auto" w:fill="D9D9D9" w:themeFill="background1" w:themeFillShade="D9"/>
          </w:tcPr>
          <w:p w14:paraId="78A16183" w14:textId="060E0A45" w:rsidR="00A15775" w:rsidRPr="001631C3" w:rsidRDefault="00A15775" w:rsidP="00A15775">
            <w:pPr>
              <w:jc w:val="center"/>
              <w:rPr>
                <w:rFonts w:ascii="Optima" w:hAnsi="Optima"/>
                <w:b/>
              </w:rPr>
            </w:pPr>
            <w:r w:rsidRPr="00A15775">
              <w:rPr>
                <w:rFonts w:ascii="Optima" w:hAnsi="Optima"/>
                <w:b/>
              </w:rPr>
              <w:t xml:space="preserve">To Answer these 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>
              <w:rPr>
                <w:rFonts w:ascii="Optima" w:hAnsi="Optima"/>
                <w:b/>
                <w:sz w:val="36"/>
              </w:rPr>
              <w:t>ENVIRONMENT</w:t>
            </w:r>
            <w:r w:rsidRPr="00A15775">
              <w:rPr>
                <w:rFonts w:ascii="Optima" w:hAnsi="Optima"/>
                <w:b/>
              </w:rPr>
              <w:t>, we can:</w:t>
            </w:r>
          </w:p>
        </w:tc>
      </w:tr>
      <w:tr w:rsidR="00AA0992" w14:paraId="100E758E" w14:textId="77777777" w:rsidTr="007C419C">
        <w:trPr>
          <w:trHeight w:val="458"/>
        </w:trPr>
        <w:tc>
          <w:tcPr>
            <w:tcW w:w="3348" w:type="dxa"/>
            <w:shd w:val="clear" w:color="auto" w:fill="D9D9D9" w:themeFill="background1" w:themeFillShade="D9"/>
          </w:tcPr>
          <w:p w14:paraId="232F4686" w14:textId="5207CE3B" w:rsidR="00A15775" w:rsidRPr="00071808" w:rsidRDefault="00A15775" w:rsidP="00AA0992">
            <w:pPr>
              <w:jc w:val="center"/>
              <w:rPr>
                <w:rFonts w:ascii="Optima" w:hAnsi="Optima"/>
                <w:b/>
                <w:sz w:val="28"/>
              </w:rPr>
            </w:pPr>
            <w:r w:rsidRPr="00A15775">
              <w:rPr>
                <w:rFonts w:ascii="Optima" w:hAnsi="Optima"/>
                <w:b/>
              </w:rPr>
              <w:t xml:space="preserve">Questions about </w:t>
            </w:r>
            <w:r w:rsidR="00AA0992">
              <w:rPr>
                <w:rFonts w:ascii="Optima" w:hAnsi="Optima"/>
                <w:b/>
              </w:rPr>
              <w:t xml:space="preserve">the </w:t>
            </w:r>
            <w:r w:rsidR="00AA0992">
              <w:rPr>
                <w:rFonts w:ascii="Optima" w:hAnsi="Optima"/>
                <w:b/>
                <w:sz w:val="32"/>
              </w:rPr>
              <w:t>ENVIRONMENT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181A491" w14:textId="41AB87B7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R</w:t>
            </w:r>
            <w:r>
              <w:rPr>
                <w:rFonts w:ascii="Optima" w:hAnsi="Optima"/>
                <w:b/>
                <w:sz w:val="28"/>
              </w:rPr>
              <w:t>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593225F" w14:textId="60C6ADD1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I</w:t>
            </w:r>
            <w:r>
              <w:rPr>
                <w:rFonts w:ascii="Optima" w:hAnsi="Optima"/>
                <w:b/>
                <w:sz w:val="28"/>
              </w:rPr>
              <w:t>nterview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89A6C3B" w14:textId="4A3F6BF9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O</w:t>
            </w:r>
            <w:r>
              <w:rPr>
                <w:rFonts w:ascii="Optima" w:hAnsi="Optima"/>
                <w:b/>
                <w:sz w:val="28"/>
              </w:rPr>
              <w:t>bserve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736E57A" w14:textId="5FBF4CA5" w:rsidR="00A15775" w:rsidRPr="00071808" w:rsidRDefault="00A15775" w:rsidP="007C419C">
            <w:pPr>
              <w:jc w:val="center"/>
              <w:rPr>
                <w:rFonts w:ascii="Optima" w:hAnsi="Optima"/>
                <w:b/>
                <w:sz w:val="28"/>
              </w:rPr>
            </w:pPr>
            <w:r>
              <w:rPr>
                <w:rFonts w:ascii="Optima" w:hAnsi="Optima"/>
                <w:b/>
                <w:sz w:val="40"/>
              </w:rPr>
              <w:t>T</w:t>
            </w:r>
            <w:r>
              <w:rPr>
                <w:rFonts w:ascii="Optima" w:hAnsi="Optima"/>
                <w:b/>
                <w:sz w:val="28"/>
              </w:rPr>
              <w:t>est</w:t>
            </w:r>
          </w:p>
        </w:tc>
      </w:tr>
      <w:tr w:rsidR="00AA0992" w14:paraId="26C34A64" w14:textId="77777777" w:rsidTr="00906D0D">
        <w:trPr>
          <w:trHeight w:val="458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32748039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the </w:t>
            </w:r>
            <w:r w:rsidRPr="00F14A55">
              <w:rPr>
                <w:rFonts w:ascii="Optima" w:hAnsi="Optima"/>
                <w:b/>
                <w:sz w:val="22"/>
              </w:rPr>
              <w:t>physical setup</w:t>
            </w:r>
            <w:r w:rsidRPr="00F14A55">
              <w:rPr>
                <w:rFonts w:ascii="Optima" w:hAnsi="Optima"/>
                <w:sz w:val="22"/>
              </w:rPr>
              <w:t xml:space="preserve"> conducive to learning?</w:t>
            </w:r>
          </w:p>
          <w:p w14:paraId="3A67DC9B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Does </w:t>
            </w:r>
            <w:r w:rsidRPr="00F14A55">
              <w:rPr>
                <w:rFonts w:ascii="Optima" w:hAnsi="Optima"/>
                <w:b/>
                <w:sz w:val="22"/>
              </w:rPr>
              <w:t>behavior management system</w:t>
            </w:r>
            <w:r w:rsidRPr="00F14A55">
              <w:rPr>
                <w:rFonts w:ascii="Optima" w:hAnsi="Optima"/>
                <w:sz w:val="22"/>
              </w:rPr>
              <w:t xml:space="preserve"> support &amp; reinforce student learning?</w:t>
            </w:r>
          </w:p>
          <w:p w14:paraId="3D86EE3D" w14:textId="3C606D8A" w:rsidR="00A1577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Is there a positive </w:t>
            </w:r>
            <w:r w:rsidR="00005AEC">
              <w:rPr>
                <w:rFonts w:ascii="Optima" w:hAnsi="Optima"/>
                <w:b/>
                <w:sz w:val="22"/>
              </w:rPr>
              <w:t>student</w:t>
            </w:r>
            <w:r w:rsidRPr="00F14A55">
              <w:rPr>
                <w:rFonts w:ascii="Optima" w:hAnsi="Optima"/>
                <w:b/>
                <w:sz w:val="22"/>
              </w:rPr>
              <w:t>-</w:t>
            </w:r>
            <w:r w:rsidR="00005AEC">
              <w:rPr>
                <w:rFonts w:ascii="Optima" w:hAnsi="Optima"/>
                <w:b/>
                <w:sz w:val="22"/>
              </w:rPr>
              <w:t>teacher</w:t>
            </w:r>
            <w:r w:rsidRPr="00F14A55">
              <w:rPr>
                <w:rFonts w:ascii="Optima" w:hAnsi="Optima"/>
                <w:b/>
                <w:sz w:val="22"/>
              </w:rPr>
              <w:t xml:space="preserve"> relationship</w:t>
            </w:r>
            <w:r w:rsidR="00005AEC">
              <w:rPr>
                <w:rFonts w:ascii="Optima" w:hAnsi="Optima"/>
                <w:b/>
                <w:sz w:val="22"/>
              </w:rPr>
              <w:t xml:space="preserve"> </w:t>
            </w:r>
            <w:r w:rsidR="00005AEC">
              <w:rPr>
                <w:rFonts w:ascii="Optima" w:hAnsi="Optima"/>
                <w:sz w:val="22"/>
              </w:rPr>
              <w:t>where the student feels valued</w:t>
            </w:r>
            <w:r w:rsidRPr="00F14A55">
              <w:rPr>
                <w:rFonts w:ascii="Optima" w:hAnsi="Optima"/>
                <w:sz w:val="22"/>
              </w:rPr>
              <w:t>?</w:t>
            </w:r>
          </w:p>
          <w:p w14:paraId="42136DA1" w14:textId="77777777" w:rsidR="00A15775" w:rsidRDefault="00005AEC" w:rsidP="00906D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 xml:space="preserve">Is the student’s </w:t>
            </w:r>
            <w:r w:rsidRPr="00005AEC">
              <w:rPr>
                <w:rFonts w:ascii="Optima" w:hAnsi="Optima"/>
                <w:b/>
                <w:sz w:val="22"/>
              </w:rPr>
              <w:t>culture</w:t>
            </w:r>
            <w:r>
              <w:rPr>
                <w:rFonts w:ascii="Optima" w:hAnsi="Optima"/>
                <w:sz w:val="22"/>
              </w:rPr>
              <w:t xml:space="preserve"> honored and valued?</w:t>
            </w:r>
          </w:p>
          <w:p w14:paraId="12845E4B" w14:textId="7E619798" w:rsidR="00550AF6" w:rsidRPr="00005AEC" w:rsidRDefault="00550AF6" w:rsidP="00906D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Other?</w:t>
            </w:r>
          </w:p>
        </w:tc>
        <w:tc>
          <w:tcPr>
            <w:tcW w:w="3060" w:type="dxa"/>
            <w:shd w:val="clear" w:color="auto" w:fill="auto"/>
          </w:tcPr>
          <w:p w14:paraId="368CDCD8" w14:textId="19AF0D24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PBIS plan to determine rules &amp; expectations for student behavior and how/when they are taught</w:t>
            </w:r>
          </w:p>
          <w:p w14:paraId="3D76D8EC" w14:textId="77777777" w:rsidR="00A15775" w:rsidRDefault="00A15775" w:rsidP="00A15775">
            <w:pPr>
              <w:rPr>
                <w:rFonts w:ascii="Optima" w:hAnsi="Optima"/>
                <w:sz w:val="22"/>
              </w:rPr>
            </w:pPr>
          </w:p>
          <w:p w14:paraId="55010C08" w14:textId="6B97E69C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D</w:t>
            </w:r>
            <w:r w:rsidRPr="00F14A55">
              <w:rPr>
                <w:rFonts w:ascii="Optima" w:hAnsi="Optima"/>
                <w:sz w:val="22"/>
              </w:rPr>
              <w:t>iscipline policies and procedures</w:t>
            </w:r>
          </w:p>
          <w:p w14:paraId="49200887" w14:textId="77777777" w:rsidR="00A15775" w:rsidRDefault="00A15775" w:rsidP="00A15775">
            <w:pPr>
              <w:rPr>
                <w:rFonts w:ascii="Optima" w:hAnsi="Optima"/>
                <w:sz w:val="22"/>
              </w:rPr>
            </w:pPr>
          </w:p>
          <w:p w14:paraId="24376646" w14:textId="136C9F18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# and type of classroom office discipline referrals</w:t>
            </w:r>
          </w:p>
          <w:p w14:paraId="7B220D47" w14:textId="77777777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C5B5D53" w14:textId="6CF3EE58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Teachers and support staff to determine classroom expectations</w:t>
            </w:r>
          </w:p>
          <w:p w14:paraId="1AF2F4AE" w14:textId="77777777" w:rsidR="00A15775" w:rsidRDefault="00A15775" w:rsidP="00A15775">
            <w:pPr>
              <w:rPr>
                <w:rFonts w:ascii="Optima" w:hAnsi="Optima"/>
                <w:sz w:val="22"/>
              </w:rPr>
            </w:pPr>
          </w:p>
          <w:p w14:paraId="58182772" w14:textId="085AB589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Teachers to determine behavior management system</w:t>
            </w:r>
          </w:p>
          <w:p w14:paraId="4F105662" w14:textId="77777777" w:rsidR="00A15775" w:rsidRDefault="00A15775" w:rsidP="00A15775">
            <w:pPr>
              <w:rPr>
                <w:rFonts w:ascii="Optima" w:hAnsi="Optima"/>
                <w:sz w:val="22"/>
              </w:rPr>
            </w:pPr>
          </w:p>
          <w:p w14:paraId="6464592C" w14:textId="0B4DCC05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Student and peers to determine perception of class culture</w:t>
            </w:r>
            <w:r w:rsidR="00005AEC">
              <w:rPr>
                <w:rFonts w:ascii="Optima" w:hAnsi="Optima"/>
                <w:sz w:val="22"/>
              </w:rPr>
              <w:t xml:space="preserve"> and knowledge of classroom expectations</w:t>
            </w:r>
          </w:p>
        </w:tc>
        <w:tc>
          <w:tcPr>
            <w:tcW w:w="2880" w:type="dxa"/>
            <w:shd w:val="clear" w:color="auto" w:fill="auto"/>
          </w:tcPr>
          <w:p w14:paraId="0159E875" w14:textId="40CEBC5A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Core AND Intervention periods to determine:</w:t>
            </w:r>
          </w:p>
          <w:p w14:paraId="713791EA" w14:textId="77777777" w:rsidR="00A15775" w:rsidRPr="00F14A55" w:rsidRDefault="00A15775" w:rsidP="00906D0D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Physical setup of classroom</w:t>
            </w:r>
          </w:p>
          <w:p w14:paraId="115103B7" w14:textId="77777777" w:rsidR="00906D0D" w:rsidRDefault="00A15775" w:rsidP="00A1577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Are classroom rules &amp; expectations taught and consistently reinforced?</w:t>
            </w:r>
          </w:p>
          <w:p w14:paraId="717953AB" w14:textId="77777777" w:rsidR="00A15775" w:rsidRDefault="00A15775" w:rsidP="00A1577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>Ratio of positive to negativ</w:t>
            </w:r>
            <w:r w:rsidR="00906D0D">
              <w:rPr>
                <w:rFonts w:ascii="Optima" w:hAnsi="Optima"/>
                <w:sz w:val="22"/>
              </w:rPr>
              <w:t>e teacher-s</w:t>
            </w:r>
            <w:r w:rsidR="00005AEC">
              <w:rPr>
                <w:rFonts w:ascii="Optima" w:hAnsi="Optima"/>
                <w:sz w:val="22"/>
              </w:rPr>
              <w:t xml:space="preserve">tudent interactions (Should be </w:t>
            </w:r>
            <w:r w:rsidR="00906D0D">
              <w:rPr>
                <w:rFonts w:ascii="Optima" w:hAnsi="Optima"/>
                <w:sz w:val="22"/>
              </w:rPr>
              <w:t xml:space="preserve">at least </w:t>
            </w:r>
            <w:r w:rsidRPr="00906D0D">
              <w:rPr>
                <w:rFonts w:ascii="Optima" w:hAnsi="Optima"/>
                <w:sz w:val="22"/>
              </w:rPr>
              <w:t>4:1</w:t>
            </w:r>
            <w:r w:rsidR="00906D0D">
              <w:rPr>
                <w:rFonts w:ascii="Optima" w:hAnsi="Optima"/>
                <w:sz w:val="22"/>
              </w:rPr>
              <w:t xml:space="preserve"> ratio</w:t>
            </w:r>
            <w:r w:rsidRPr="00906D0D">
              <w:rPr>
                <w:rFonts w:ascii="Optima" w:hAnsi="Optima"/>
                <w:sz w:val="22"/>
              </w:rPr>
              <w:t>)</w:t>
            </w:r>
          </w:p>
          <w:p w14:paraId="78BDDAE7" w14:textId="568BC85F" w:rsidR="00005AEC" w:rsidRPr="00906D0D" w:rsidRDefault="00005AEC" w:rsidP="00A1577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Level of cultural inclusion</w:t>
            </w:r>
          </w:p>
        </w:tc>
        <w:tc>
          <w:tcPr>
            <w:tcW w:w="2340" w:type="dxa"/>
            <w:shd w:val="clear" w:color="auto" w:fill="auto"/>
          </w:tcPr>
          <w:p w14:paraId="2683BBAB" w14:textId="77777777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</w:p>
        </w:tc>
      </w:tr>
      <w:tr w:rsidR="00A15775" w14:paraId="5A85000A" w14:textId="77777777" w:rsidTr="00906D0D">
        <w:trPr>
          <w:trHeight w:val="260"/>
        </w:trPr>
        <w:tc>
          <w:tcPr>
            <w:tcW w:w="3348" w:type="dxa"/>
            <w:shd w:val="clear" w:color="auto" w:fill="000000" w:themeFill="text1"/>
          </w:tcPr>
          <w:p w14:paraId="1EDA36FA" w14:textId="77777777" w:rsidR="00A15775" w:rsidRPr="00A15775" w:rsidRDefault="00A15775" w:rsidP="00A15775">
            <w:pPr>
              <w:rPr>
                <w:rFonts w:ascii="Optima" w:hAnsi="Optima"/>
                <w:sz w:val="22"/>
              </w:rPr>
            </w:pPr>
          </w:p>
        </w:tc>
        <w:tc>
          <w:tcPr>
            <w:tcW w:w="10710" w:type="dxa"/>
            <w:gridSpan w:val="4"/>
            <w:shd w:val="clear" w:color="auto" w:fill="D9D9D9" w:themeFill="background1" w:themeFillShade="D9"/>
          </w:tcPr>
          <w:p w14:paraId="55DB5627" w14:textId="17C2506B" w:rsidR="00A15775" w:rsidRPr="00F14A55" w:rsidRDefault="00A15775" w:rsidP="00A15775">
            <w:pPr>
              <w:jc w:val="center"/>
              <w:rPr>
                <w:rFonts w:ascii="Optima" w:hAnsi="Optima"/>
                <w:sz w:val="22"/>
              </w:rPr>
            </w:pPr>
            <w:r w:rsidRPr="00A15775">
              <w:rPr>
                <w:rFonts w:ascii="Optima" w:hAnsi="Optima"/>
                <w:b/>
              </w:rPr>
              <w:t xml:space="preserve">To Answer these questions about </w:t>
            </w:r>
            <w:r>
              <w:rPr>
                <w:rFonts w:ascii="Optima" w:hAnsi="Optima"/>
                <w:b/>
              </w:rPr>
              <w:t xml:space="preserve">the </w:t>
            </w:r>
            <w:r>
              <w:rPr>
                <w:rFonts w:ascii="Optima" w:hAnsi="Optima"/>
                <w:b/>
                <w:sz w:val="36"/>
              </w:rPr>
              <w:t>LEARNER</w:t>
            </w:r>
            <w:r w:rsidRPr="00A15775">
              <w:rPr>
                <w:rFonts w:ascii="Optima" w:hAnsi="Optima"/>
                <w:b/>
              </w:rPr>
              <w:t>, we can:</w:t>
            </w:r>
          </w:p>
        </w:tc>
      </w:tr>
      <w:tr w:rsidR="00AA0992" w14:paraId="7B6DB02A" w14:textId="77777777" w:rsidTr="007C419C">
        <w:trPr>
          <w:trHeight w:val="260"/>
        </w:trPr>
        <w:tc>
          <w:tcPr>
            <w:tcW w:w="3348" w:type="dxa"/>
            <w:shd w:val="clear" w:color="auto" w:fill="D9D9D9" w:themeFill="background1" w:themeFillShade="D9"/>
          </w:tcPr>
          <w:p w14:paraId="52292334" w14:textId="107F7DE9" w:rsidR="00A15775" w:rsidRPr="00A15775" w:rsidRDefault="00A15775" w:rsidP="00AA0992">
            <w:pPr>
              <w:jc w:val="center"/>
              <w:rPr>
                <w:rFonts w:ascii="Optima" w:hAnsi="Optima"/>
                <w:sz w:val="22"/>
              </w:rPr>
            </w:pPr>
            <w:r w:rsidRPr="00A15775">
              <w:rPr>
                <w:rFonts w:ascii="Optima" w:hAnsi="Optima"/>
                <w:b/>
              </w:rPr>
              <w:t xml:space="preserve">Questions about </w:t>
            </w:r>
            <w:r>
              <w:rPr>
                <w:rFonts w:ascii="Optima" w:hAnsi="Optima"/>
                <w:b/>
              </w:rPr>
              <w:t xml:space="preserve">the </w:t>
            </w:r>
            <w:r>
              <w:rPr>
                <w:rFonts w:ascii="Optima" w:hAnsi="Optima"/>
                <w:b/>
                <w:sz w:val="32"/>
              </w:rPr>
              <w:t>LEARNER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F38658C" w14:textId="7E4D284A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R</w:t>
            </w:r>
            <w:r>
              <w:rPr>
                <w:rFonts w:ascii="Optima" w:hAnsi="Optima"/>
                <w:b/>
                <w:sz w:val="28"/>
              </w:rPr>
              <w:t>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19C75AB" w14:textId="0053D55D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I</w:t>
            </w:r>
            <w:r>
              <w:rPr>
                <w:rFonts w:ascii="Optima" w:hAnsi="Optima"/>
                <w:b/>
                <w:sz w:val="28"/>
              </w:rPr>
              <w:t>nterview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A5AD15F" w14:textId="776B62A2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O</w:t>
            </w:r>
            <w:r>
              <w:rPr>
                <w:rFonts w:ascii="Optima" w:hAnsi="Optima"/>
                <w:b/>
                <w:sz w:val="28"/>
              </w:rPr>
              <w:t>bserve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91F28D1" w14:textId="27D672F5" w:rsidR="00A15775" w:rsidRPr="00F14A55" w:rsidRDefault="00A15775" w:rsidP="007C419C">
            <w:pPr>
              <w:jc w:val="center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b/>
                <w:sz w:val="40"/>
              </w:rPr>
              <w:t>T</w:t>
            </w:r>
            <w:r>
              <w:rPr>
                <w:rFonts w:ascii="Optima" w:hAnsi="Optima"/>
                <w:b/>
                <w:sz w:val="28"/>
              </w:rPr>
              <w:t>est</w:t>
            </w:r>
          </w:p>
        </w:tc>
      </w:tr>
      <w:tr w:rsidR="00AA0992" w14:paraId="2B35F22A" w14:textId="77777777" w:rsidTr="00906D0D">
        <w:trPr>
          <w:trHeight w:val="107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29BA88E5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Any </w:t>
            </w:r>
            <w:r w:rsidRPr="00F14A55">
              <w:rPr>
                <w:rFonts w:ascii="Optima" w:hAnsi="Optima"/>
                <w:b/>
                <w:sz w:val="22"/>
              </w:rPr>
              <w:t>health/developmental</w:t>
            </w:r>
            <w:r w:rsidRPr="00F14A55">
              <w:rPr>
                <w:rFonts w:ascii="Optima" w:hAnsi="Optima"/>
                <w:sz w:val="22"/>
              </w:rPr>
              <w:t xml:space="preserve"> concerns?</w:t>
            </w:r>
          </w:p>
          <w:p w14:paraId="74228F35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b/>
                <w:sz w:val="22"/>
              </w:rPr>
              <w:t>Parental</w:t>
            </w:r>
            <w:r w:rsidRPr="00F14A55">
              <w:rPr>
                <w:rFonts w:ascii="Optima" w:hAnsi="Optima"/>
                <w:sz w:val="22"/>
              </w:rPr>
              <w:t xml:space="preserve"> concerns?</w:t>
            </w:r>
          </w:p>
          <w:p w14:paraId="6CDCD22C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b/>
                <w:sz w:val="22"/>
              </w:rPr>
              <w:t>Behavioral</w:t>
            </w:r>
            <w:r w:rsidRPr="00F14A55">
              <w:rPr>
                <w:rFonts w:ascii="Optima" w:hAnsi="Optima"/>
                <w:sz w:val="22"/>
              </w:rPr>
              <w:t xml:space="preserve"> concerns?</w:t>
            </w:r>
          </w:p>
          <w:p w14:paraId="6E77CDCE" w14:textId="77777777" w:rsidR="00A15775" w:rsidRPr="00F14A55" w:rsidRDefault="00A15775" w:rsidP="00AA09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b/>
                <w:sz w:val="22"/>
              </w:rPr>
              <w:t>English Language</w:t>
            </w:r>
            <w:r w:rsidRPr="00F14A55">
              <w:rPr>
                <w:rFonts w:ascii="Optima" w:hAnsi="Optima"/>
                <w:sz w:val="22"/>
              </w:rPr>
              <w:t xml:space="preserve"> Difficulties?</w:t>
            </w:r>
          </w:p>
          <w:p w14:paraId="3A68FFB6" w14:textId="77777777" w:rsidR="00906D0D" w:rsidRDefault="00A15775" w:rsidP="00906D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b/>
                <w:sz w:val="22"/>
              </w:rPr>
              <w:t>Acculturation</w:t>
            </w:r>
            <w:r w:rsidRPr="00F14A55">
              <w:rPr>
                <w:rFonts w:ascii="Optima" w:hAnsi="Optima"/>
                <w:sz w:val="22"/>
              </w:rPr>
              <w:t xml:space="preserve"> issues?</w:t>
            </w:r>
          </w:p>
          <w:p w14:paraId="0101A7D2" w14:textId="77777777" w:rsidR="00A15775" w:rsidRDefault="00A15775" w:rsidP="00906D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 w:rsidRPr="00906D0D">
              <w:rPr>
                <w:rFonts w:ascii="Optima" w:hAnsi="Optima"/>
                <w:sz w:val="22"/>
              </w:rPr>
              <w:t xml:space="preserve">Current and past </w:t>
            </w:r>
            <w:r w:rsidRPr="00906D0D">
              <w:rPr>
                <w:rFonts w:ascii="Optima" w:hAnsi="Optima"/>
                <w:b/>
                <w:sz w:val="22"/>
              </w:rPr>
              <w:t>ac</w:t>
            </w:r>
            <w:r w:rsidRPr="00906D0D">
              <w:rPr>
                <w:rFonts w:ascii="Optima" w:hAnsi="Optima"/>
                <w:b/>
                <w:sz w:val="22"/>
                <w:shd w:val="clear" w:color="auto" w:fill="D9D9D9" w:themeFill="background1" w:themeFillShade="D9"/>
              </w:rPr>
              <w:t>a</w:t>
            </w:r>
            <w:r w:rsidRPr="00906D0D">
              <w:rPr>
                <w:rFonts w:ascii="Optima" w:hAnsi="Optima"/>
                <w:b/>
                <w:sz w:val="22"/>
              </w:rPr>
              <w:t>demic skills</w:t>
            </w:r>
            <w:r w:rsidRPr="00906D0D">
              <w:rPr>
                <w:rFonts w:ascii="Optima" w:hAnsi="Optima"/>
                <w:sz w:val="22"/>
              </w:rPr>
              <w:t>?</w:t>
            </w:r>
          </w:p>
          <w:p w14:paraId="186E208E" w14:textId="378FD1AC" w:rsidR="00550AF6" w:rsidRPr="00906D0D" w:rsidRDefault="00550AF6" w:rsidP="00906D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Other?</w:t>
            </w:r>
          </w:p>
        </w:tc>
        <w:tc>
          <w:tcPr>
            <w:tcW w:w="3060" w:type="dxa"/>
            <w:shd w:val="clear" w:color="auto" w:fill="auto"/>
          </w:tcPr>
          <w:p w14:paraId="351D9478" w14:textId="452065B7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Cumulative files (Scr</w:t>
            </w:r>
            <w:r w:rsidR="007C419C">
              <w:rPr>
                <w:rFonts w:ascii="Optima" w:hAnsi="Optima"/>
                <w:sz w:val="22"/>
              </w:rPr>
              <w:t>eening, Progress Monitoring, In-Cu</w:t>
            </w:r>
            <w:r w:rsidR="00AA0992">
              <w:rPr>
                <w:rFonts w:ascii="Optima" w:hAnsi="Optima"/>
                <w:sz w:val="22"/>
              </w:rPr>
              <w:t>rriculum tests, State Tests</w:t>
            </w:r>
            <w:r w:rsidRPr="00F14A55">
              <w:rPr>
                <w:rFonts w:ascii="Optima" w:hAnsi="Optima"/>
                <w:sz w:val="22"/>
              </w:rPr>
              <w:t>)</w:t>
            </w:r>
          </w:p>
          <w:p w14:paraId="656EC887" w14:textId="77777777" w:rsidR="00AA0992" w:rsidRDefault="00AA0992" w:rsidP="00A15775">
            <w:pPr>
              <w:rPr>
                <w:rFonts w:ascii="Optima" w:hAnsi="Optima"/>
                <w:sz w:val="22"/>
              </w:rPr>
            </w:pPr>
          </w:p>
          <w:p w14:paraId="4AD58893" w14:textId="4742B6E2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Health records for health, vision, or hearing concerns</w:t>
            </w:r>
          </w:p>
          <w:p w14:paraId="066069AC" w14:textId="77777777" w:rsidR="00AA0992" w:rsidRDefault="00AA0992" w:rsidP="00A15775">
            <w:pPr>
              <w:rPr>
                <w:rFonts w:ascii="Optima" w:hAnsi="Optima"/>
                <w:sz w:val="22"/>
              </w:rPr>
            </w:pPr>
          </w:p>
          <w:p w14:paraId="7CE54617" w14:textId="660FC75F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Developmental history</w:t>
            </w:r>
          </w:p>
          <w:p w14:paraId="340E5867" w14:textId="77777777" w:rsidR="00AA0992" w:rsidRDefault="00AA0992" w:rsidP="00A15775">
            <w:pPr>
              <w:rPr>
                <w:rFonts w:ascii="Optima" w:hAnsi="Optima"/>
                <w:sz w:val="22"/>
              </w:rPr>
            </w:pPr>
          </w:p>
          <w:p w14:paraId="02BEE6A2" w14:textId="5C720A84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 xml:space="preserve">Intervention records for response to </w:t>
            </w:r>
            <w:r w:rsidR="00AA0992">
              <w:rPr>
                <w:rFonts w:ascii="Optima" w:hAnsi="Optima"/>
                <w:sz w:val="22"/>
              </w:rPr>
              <w:t>prior</w:t>
            </w:r>
            <w:r w:rsidRPr="00F14A55">
              <w:rPr>
                <w:rFonts w:ascii="Optima" w:hAnsi="Optima"/>
                <w:sz w:val="22"/>
              </w:rPr>
              <w:t xml:space="preserve"> instruction</w:t>
            </w:r>
          </w:p>
          <w:p w14:paraId="4DA6F664" w14:textId="77777777" w:rsidR="00AA0992" w:rsidRDefault="00AA0992" w:rsidP="00AA0992">
            <w:pPr>
              <w:rPr>
                <w:rFonts w:ascii="Optima" w:hAnsi="Optima"/>
                <w:sz w:val="22"/>
              </w:rPr>
            </w:pPr>
          </w:p>
          <w:p w14:paraId="0B2AB2C2" w14:textId="256238DE" w:rsidR="00A15775" w:rsidRPr="00AA0992" w:rsidRDefault="00A15775" w:rsidP="00AA0992">
            <w:pPr>
              <w:rPr>
                <w:rFonts w:ascii="Optima" w:hAnsi="Optima"/>
                <w:sz w:val="22"/>
              </w:rPr>
            </w:pPr>
            <w:r w:rsidRPr="00AA0992">
              <w:rPr>
                <w:rFonts w:ascii="Optima" w:hAnsi="Optima"/>
                <w:sz w:val="22"/>
              </w:rPr>
              <w:t>Language/acculturation info</w:t>
            </w:r>
          </w:p>
        </w:tc>
        <w:tc>
          <w:tcPr>
            <w:tcW w:w="2430" w:type="dxa"/>
            <w:shd w:val="clear" w:color="auto" w:fill="auto"/>
          </w:tcPr>
          <w:p w14:paraId="4566C5B1" w14:textId="6928AB9D" w:rsidR="00AA0992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Teachers, support staff, for their perception of student strengths and struggles</w:t>
            </w:r>
          </w:p>
          <w:p w14:paraId="2B11E91C" w14:textId="77777777" w:rsidR="00AA0992" w:rsidRDefault="00AA0992" w:rsidP="00A15775">
            <w:pPr>
              <w:rPr>
                <w:rFonts w:ascii="Optima" w:hAnsi="Optima"/>
                <w:sz w:val="22"/>
              </w:rPr>
            </w:pPr>
          </w:p>
          <w:p w14:paraId="62DD8E8E" w14:textId="12BB0094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Parents for their perception of student strengths and struggles, and acculturation info</w:t>
            </w:r>
          </w:p>
          <w:p w14:paraId="7CCEEAFE" w14:textId="77777777" w:rsidR="00AA0992" w:rsidRDefault="00AA0992" w:rsidP="00AA0992">
            <w:pPr>
              <w:rPr>
                <w:rFonts w:ascii="Optima" w:hAnsi="Optima"/>
                <w:sz w:val="22"/>
              </w:rPr>
            </w:pPr>
          </w:p>
          <w:p w14:paraId="14D1BF25" w14:textId="4980D5C5" w:rsidR="00A15775" w:rsidRPr="00AA0992" w:rsidRDefault="00A15775" w:rsidP="00AA0992">
            <w:pPr>
              <w:rPr>
                <w:rFonts w:ascii="Optima" w:hAnsi="Optima"/>
                <w:sz w:val="22"/>
              </w:rPr>
            </w:pPr>
            <w:r w:rsidRPr="00AA0992">
              <w:rPr>
                <w:rFonts w:ascii="Optima" w:hAnsi="Optima"/>
                <w:sz w:val="22"/>
              </w:rPr>
              <w:t>Student for their perception of their strengths and struggles</w:t>
            </w:r>
          </w:p>
        </w:tc>
        <w:tc>
          <w:tcPr>
            <w:tcW w:w="2880" w:type="dxa"/>
            <w:shd w:val="clear" w:color="auto" w:fill="auto"/>
          </w:tcPr>
          <w:p w14:paraId="05E3D555" w14:textId="584C9B12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Student throughout the day to determine:</w:t>
            </w:r>
          </w:p>
          <w:p w14:paraId="107BCAC4" w14:textId="77777777" w:rsidR="00A15775" w:rsidRPr="00F14A55" w:rsidRDefault="00A15775" w:rsidP="00A15775">
            <w:pPr>
              <w:pStyle w:val="ListParagraph"/>
              <w:numPr>
                <w:ilvl w:val="0"/>
                <w:numId w:val="15"/>
              </w:numPr>
              <w:ind w:left="243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Student behavior</w:t>
            </w:r>
          </w:p>
          <w:p w14:paraId="0B048760" w14:textId="77777777" w:rsidR="00AA0992" w:rsidRDefault="00A15775" w:rsidP="00AA0992">
            <w:pPr>
              <w:pStyle w:val="ListParagraph"/>
              <w:numPr>
                <w:ilvl w:val="0"/>
                <w:numId w:val="15"/>
              </w:numPr>
              <w:ind w:left="243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Student success rate</w:t>
            </w:r>
          </w:p>
          <w:p w14:paraId="7430200B" w14:textId="47CA2DF0" w:rsidR="00A15775" w:rsidRPr="00AA0992" w:rsidRDefault="00A15775" w:rsidP="00AA0992">
            <w:pPr>
              <w:pStyle w:val="ListParagraph"/>
              <w:numPr>
                <w:ilvl w:val="0"/>
                <w:numId w:val="15"/>
              </w:numPr>
              <w:ind w:left="243" w:hanging="180"/>
              <w:rPr>
                <w:rFonts w:ascii="Optima" w:hAnsi="Optima"/>
                <w:sz w:val="22"/>
              </w:rPr>
            </w:pPr>
            <w:r w:rsidRPr="00AA0992">
              <w:rPr>
                <w:rFonts w:ascii="Optima" w:hAnsi="Optima"/>
                <w:sz w:val="22"/>
              </w:rPr>
              <w:t>Student interaction with peers and environment</w:t>
            </w:r>
          </w:p>
        </w:tc>
        <w:tc>
          <w:tcPr>
            <w:tcW w:w="2340" w:type="dxa"/>
            <w:shd w:val="clear" w:color="auto" w:fill="auto"/>
          </w:tcPr>
          <w:p w14:paraId="6160776F" w14:textId="0DE5F71B" w:rsidR="00A15775" w:rsidRPr="00F14A55" w:rsidRDefault="00A15775" w:rsidP="00A15775">
            <w:pPr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Student with the following tools:</w:t>
            </w:r>
          </w:p>
          <w:p w14:paraId="4CD2C58D" w14:textId="77777777" w:rsidR="00A15775" w:rsidRPr="00F14A55" w:rsidRDefault="00A15775" w:rsidP="00A15775">
            <w:pPr>
              <w:pStyle w:val="ListParagraph"/>
              <w:numPr>
                <w:ilvl w:val="0"/>
                <w:numId w:val="16"/>
              </w:numPr>
              <w:ind w:left="243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Curriculum-Based Evaluation</w:t>
            </w:r>
          </w:p>
          <w:p w14:paraId="4CF17F19" w14:textId="77777777" w:rsidR="00A15775" w:rsidRPr="00F14A55" w:rsidRDefault="00A15775" w:rsidP="00A15775">
            <w:pPr>
              <w:pStyle w:val="ListParagraph"/>
              <w:numPr>
                <w:ilvl w:val="0"/>
                <w:numId w:val="16"/>
              </w:numPr>
              <w:ind w:left="243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Diagnostic Tests</w:t>
            </w:r>
          </w:p>
          <w:p w14:paraId="1F5F55B1" w14:textId="77777777" w:rsidR="00AA0992" w:rsidRDefault="00A15775" w:rsidP="00AA0992">
            <w:pPr>
              <w:pStyle w:val="ListParagraph"/>
              <w:numPr>
                <w:ilvl w:val="0"/>
                <w:numId w:val="16"/>
              </w:numPr>
              <w:ind w:left="243" w:hanging="180"/>
              <w:rPr>
                <w:rFonts w:ascii="Optima" w:hAnsi="Optima"/>
                <w:sz w:val="22"/>
              </w:rPr>
            </w:pPr>
            <w:r w:rsidRPr="00F14A55">
              <w:rPr>
                <w:rFonts w:ascii="Optima" w:hAnsi="Optima"/>
                <w:sz w:val="22"/>
              </w:rPr>
              <w:t>Other standardized norm referenced tests (if necessary)</w:t>
            </w:r>
          </w:p>
          <w:p w14:paraId="073584D7" w14:textId="27671C34" w:rsidR="00A15775" w:rsidRPr="00AA0992" w:rsidRDefault="00A15775" w:rsidP="00AA0992">
            <w:pPr>
              <w:pStyle w:val="ListParagraph"/>
              <w:numPr>
                <w:ilvl w:val="0"/>
                <w:numId w:val="16"/>
              </w:numPr>
              <w:ind w:left="243" w:hanging="180"/>
              <w:rPr>
                <w:rFonts w:ascii="Optima" w:hAnsi="Optima"/>
                <w:sz w:val="22"/>
              </w:rPr>
            </w:pPr>
            <w:r w:rsidRPr="00AA0992">
              <w:rPr>
                <w:rFonts w:ascii="Optima" w:hAnsi="Optima"/>
                <w:sz w:val="22"/>
              </w:rPr>
              <w:t>Language Proficiency tests (if necessary)</w:t>
            </w:r>
          </w:p>
        </w:tc>
      </w:tr>
    </w:tbl>
    <w:p w14:paraId="5CD9CC88" w14:textId="77777777" w:rsidR="00071808" w:rsidRPr="00071808" w:rsidRDefault="00071808" w:rsidP="00071808">
      <w:pPr>
        <w:rPr>
          <w:rFonts w:ascii="Optima" w:hAnsi="Optima"/>
          <w:b/>
        </w:rPr>
      </w:pPr>
    </w:p>
    <w:sectPr w:rsidR="00071808" w:rsidRPr="00071808" w:rsidSect="000718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86C"/>
    <w:multiLevelType w:val="hybridMultilevel"/>
    <w:tmpl w:val="AEA0A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7736"/>
    <w:multiLevelType w:val="hybridMultilevel"/>
    <w:tmpl w:val="5D26D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2C6"/>
    <w:multiLevelType w:val="multilevel"/>
    <w:tmpl w:val="5EB005D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10F27"/>
    <w:multiLevelType w:val="hybridMultilevel"/>
    <w:tmpl w:val="F52E690E"/>
    <w:lvl w:ilvl="0" w:tplc="ABDA7FEE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738D"/>
    <w:multiLevelType w:val="hybridMultilevel"/>
    <w:tmpl w:val="8AA42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965F1"/>
    <w:multiLevelType w:val="hybridMultilevel"/>
    <w:tmpl w:val="5608C5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52E16"/>
    <w:multiLevelType w:val="hybridMultilevel"/>
    <w:tmpl w:val="638E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0E77"/>
    <w:multiLevelType w:val="hybridMultilevel"/>
    <w:tmpl w:val="3D00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0A02"/>
    <w:multiLevelType w:val="hybridMultilevel"/>
    <w:tmpl w:val="F6E678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F15381"/>
    <w:multiLevelType w:val="hybridMultilevel"/>
    <w:tmpl w:val="9970F5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9B4CC1"/>
    <w:multiLevelType w:val="hybridMultilevel"/>
    <w:tmpl w:val="98628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1D57"/>
    <w:multiLevelType w:val="hybridMultilevel"/>
    <w:tmpl w:val="AB0A3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200AC"/>
    <w:multiLevelType w:val="hybridMultilevel"/>
    <w:tmpl w:val="FCDC4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C520F0"/>
    <w:multiLevelType w:val="hybridMultilevel"/>
    <w:tmpl w:val="7C368E58"/>
    <w:lvl w:ilvl="0" w:tplc="149E487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296D"/>
    <w:multiLevelType w:val="hybridMultilevel"/>
    <w:tmpl w:val="3E9A0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C87B62"/>
    <w:multiLevelType w:val="hybridMultilevel"/>
    <w:tmpl w:val="426C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F13E6"/>
    <w:multiLevelType w:val="hybridMultilevel"/>
    <w:tmpl w:val="150E1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2DCC"/>
    <w:multiLevelType w:val="hybridMultilevel"/>
    <w:tmpl w:val="38662F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40687C"/>
    <w:multiLevelType w:val="hybridMultilevel"/>
    <w:tmpl w:val="6526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3039"/>
    <w:multiLevelType w:val="hybridMultilevel"/>
    <w:tmpl w:val="6D18B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D25A2"/>
    <w:multiLevelType w:val="hybridMultilevel"/>
    <w:tmpl w:val="FB56A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9019A"/>
    <w:multiLevelType w:val="hybridMultilevel"/>
    <w:tmpl w:val="1D6E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6"/>
  </w:num>
  <w:num w:numId="5">
    <w:abstractNumId w:val="10"/>
  </w:num>
  <w:num w:numId="6">
    <w:abstractNumId w:val="20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7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8"/>
    <w:rsid w:val="00005AEC"/>
    <w:rsid w:val="00037ABE"/>
    <w:rsid w:val="00071808"/>
    <w:rsid w:val="001631C3"/>
    <w:rsid w:val="00180779"/>
    <w:rsid w:val="003B725E"/>
    <w:rsid w:val="004059F7"/>
    <w:rsid w:val="00550AF6"/>
    <w:rsid w:val="00576A7B"/>
    <w:rsid w:val="006B3180"/>
    <w:rsid w:val="006C3518"/>
    <w:rsid w:val="00797C31"/>
    <w:rsid w:val="007C419C"/>
    <w:rsid w:val="00873AE3"/>
    <w:rsid w:val="00906D0D"/>
    <w:rsid w:val="009D66D2"/>
    <w:rsid w:val="009F2D64"/>
    <w:rsid w:val="00A15775"/>
    <w:rsid w:val="00A21F4B"/>
    <w:rsid w:val="00A33FD4"/>
    <w:rsid w:val="00A750C2"/>
    <w:rsid w:val="00AA0992"/>
    <w:rsid w:val="00C31C07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B6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3792</Characters>
  <Application>Microsoft Macintosh Word</Application>
  <DocSecurity>0</DocSecurity>
  <Lines>31</Lines>
  <Paragraphs>8</Paragraphs>
  <ScaleCrop>false</ScaleCrop>
  <Company>School District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2016-03-17T18:34:00Z</cp:lastPrinted>
  <dcterms:created xsi:type="dcterms:W3CDTF">2017-10-24T17:41:00Z</dcterms:created>
  <dcterms:modified xsi:type="dcterms:W3CDTF">2017-10-24T17:42:00Z</dcterms:modified>
</cp:coreProperties>
</file>