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D3817" w14:textId="00E7F754" w:rsidR="00CF2C31" w:rsidRDefault="00CF2C31" w:rsidP="00641143">
      <w:pPr>
        <w:spacing w:line="240" w:lineRule="auto"/>
        <w:rPr>
          <w:rFonts w:ascii="Optima" w:hAnsi="Optima"/>
        </w:rPr>
      </w:pPr>
      <w:r w:rsidRPr="00CF2C31">
        <w:rPr>
          <w:rFonts w:ascii="Optima" w:hAnsi="Optima"/>
        </w:rPr>
        <w:t xml:space="preserve">In order </w:t>
      </w:r>
      <w:r>
        <w:rPr>
          <w:rFonts w:ascii="Optima" w:hAnsi="Optima"/>
        </w:rPr>
        <w:t xml:space="preserve">to determine if a student is making “adequate” progress, it is important to measure their growth against multiple comparison groups. While there is no </w:t>
      </w:r>
      <w:r w:rsidR="00D02BF6">
        <w:rPr>
          <w:rFonts w:ascii="Optima" w:hAnsi="Optima"/>
        </w:rPr>
        <w:t>“gold-standard”</w:t>
      </w:r>
      <w:r>
        <w:rPr>
          <w:rFonts w:ascii="Optima" w:hAnsi="Optima"/>
        </w:rPr>
        <w:t xml:space="preserve"> cut score for how much growth is enough, using multiple comparisons allows us to make a well-informed judgment. It also allows us to compare the student to </w:t>
      </w:r>
      <w:r w:rsidRPr="00CF2C31">
        <w:rPr>
          <w:rFonts w:ascii="Optima" w:hAnsi="Optima"/>
          <w:b/>
          <w:i/>
          <w:u w:val="single"/>
        </w:rPr>
        <w:t>appropriate</w:t>
      </w:r>
      <w:r>
        <w:rPr>
          <w:rFonts w:ascii="Optima" w:hAnsi="Optima"/>
        </w:rPr>
        <w:t xml:space="preserve"> comparison groups, such as students with a similar instructional history</w:t>
      </w:r>
      <w:r w:rsidR="00D02BF6">
        <w:rPr>
          <w:rFonts w:ascii="Optima" w:hAnsi="Optima"/>
        </w:rPr>
        <w:t xml:space="preserve"> and English Language Learners with similar language levels and acculturation</w:t>
      </w:r>
      <w:r>
        <w:rPr>
          <w:rFonts w:ascii="Optima" w:hAnsi="Optima"/>
        </w:rPr>
        <w:t xml:space="preserve">. </w:t>
      </w:r>
      <w:bookmarkStart w:id="0" w:name="_GoBack"/>
      <w:bookmarkEnd w:id="0"/>
    </w:p>
    <w:p w14:paraId="29162736" w14:textId="40B6E220" w:rsidR="00CF2C31" w:rsidRPr="00F72E16" w:rsidRDefault="008A6999" w:rsidP="00641143">
      <w:pPr>
        <w:spacing w:line="240" w:lineRule="auto"/>
        <w:rPr>
          <w:rFonts w:ascii="Optima" w:hAnsi="Optima"/>
          <w:b/>
          <w:sz w:val="24"/>
        </w:rPr>
      </w:pPr>
      <w:r>
        <w:rPr>
          <w:rFonts w:ascii="Optima" w:hAnsi="Optima"/>
        </w:rPr>
        <w:t>Growth can be measured by calculating</w:t>
      </w:r>
      <w:r w:rsidR="00CF2C31">
        <w:rPr>
          <w:rFonts w:ascii="Optima" w:hAnsi="Optima"/>
        </w:rPr>
        <w:t xml:space="preserve"> the weekly Rat</w:t>
      </w:r>
      <w:r>
        <w:rPr>
          <w:rFonts w:ascii="Optima" w:hAnsi="Optima"/>
        </w:rPr>
        <w:t xml:space="preserve">e of Improvement, or ROI, for the target </w:t>
      </w:r>
      <w:r w:rsidR="00CF2C31">
        <w:rPr>
          <w:rFonts w:ascii="Optima" w:hAnsi="Optima"/>
        </w:rPr>
        <w:t xml:space="preserve">student and for the groups that we intend to compare the student to. In order to make a </w:t>
      </w:r>
      <w:r w:rsidR="00D02BF6">
        <w:rPr>
          <w:rFonts w:ascii="Optima" w:hAnsi="Optima"/>
        </w:rPr>
        <w:t>well-informed</w:t>
      </w:r>
      <w:r w:rsidR="00CF2C31">
        <w:rPr>
          <w:rFonts w:ascii="Optima" w:hAnsi="Optima"/>
        </w:rPr>
        <w:t xml:space="preserve"> </w:t>
      </w:r>
      <w:r w:rsidR="00F72E16">
        <w:rPr>
          <w:rFonts w:ascii="Optima" w:hAnsi="Optima"/>
        </w:rPr>
        <w:t>judgment</w:t>
      </w:r>
      <w:r w:rsidR="00CF2C31">
        <w:rPr>
          <w:rFonts w:ascii="Optima" w:hAnsi="Optima"/>
        </w:rPr>
        <w:t xml:space="preserve"> on “adequate” progress, teams should calculate the following weekly ROIs:</w:t>
      </w:r>
    </w:p>
    <w:tbl>
      <w:tblPr>
        <w:tblStyle w:val="TableGrid"/>
        <w:tblW w:w="14238" w:type="dxa"/>
        <w:tblLook w:val="04A0" w:firstRow="1" w:lastRow="0" w:firstColumn="1" w:lastColumn="0" w:noHBand="0" w:noVBand="1"/>
      </w:tblPr>
      <w:tblGrid>
        <w:gridCol w:w="2628"/>
        <w:gridCol w:w="2520"/>
        <w:gridCol w:w="4320"/>
        <w:gridCol w:w="4770"/>
      </w:tblGrid>
      <w:tr w:rsidR="000430E6" w:rsidRPr="00F72E16" w14:paraId="2AA1EED8" w14:textId="77777777" w:rsidTr="00D7760C">
        <w:tc>
          <w:tcPr>
            <w:tcW w:w="2628" w:type="dxa"/>
            <w:tcBorders>
              <w:top w:val="single" w:sz="24" w:space="0" w:color="auto"/>
              <w:left w:val="single" w:sz="24" w:space="0" w:color="auto"/>
              <w:bottom w:val="single" w:sz="24" w:space="0" w:color="auto"/>
            </w:tcBorders>
            <w:shd w:val="clear" w:color="auto" w:fill="D9D9D9" w:themeFill="background1" w:themeFillShade="D9"/>
            <w:vAlign w:val="center"/>
          </w:tcPr>
          <w:p w14:paraId="0966BA4C" w14:textId="22A16A3F" w:rsidR="00CF2C31" w:rsidRPr="00F72E16" w:rsidRDefault="00CF2C31" w:rsidP="000430E6">
            <w:pPr>
              <w:jc w:val="center"/>
              <w:rPr>
                <w:rFonts w:ascii="Optima" w:hAnsi="Optima"/>
                <w:b/>
                <w:sz w:val="24"/>
              </w:rPr>
            </w:pPr>
            <w:r w:rsidRPr="00F72E16">
              <w:rPr>
                <w:rFonts w:ascii="Optima" w:hAnsi="Optima"/>
                <w:b/>
                <w:sz w:val="24"/>
              </w:rPr>
              <w:t>Rate of Improvement</w:t>
            </w:r>
          </w:p>
        </w:tc>
        <w:tc>
          <w:tcPr>
            <w:tcW w:w="6840" w:type="dxa"/>
            <w:gridSpan w:val="2"/>
            <w:tcBorders>
              <w:top w:val="single" w:sz="24" w:space="0" w:color="auto"/>
              <w:bottom w:val="single" w:sz="24" w:space="0" w:color="auto"/>
            </w:tcBorders>
            <w:shd w:val="clear" w:color="auto" w:fill="D9D9D9" w:themeFill="background1" w:themeFillShade="D9"/>
            <w:vAlign w:val="center"/>
          </w:tcPr>
          <w:p w14:paraId="4505B85F" w14:textId="2575A996" w:rsidR="00CF2C31" w:rsidRPr="00F72E16" w:rsidRDefault="00CF2C31" w:rsidP="000430E6">
            <w:pPr>
              <w:jc w:val="center"/>
              <w:rPr>
                <w:rFonts w:ascii="Optima" w:hAnsi="Optima"/>
                <w:b/>
                <w:sz w:val="24"/>
              </w:rPr>
            </w:pPr>
            <w:r w:rsidRPr="00F72E16">
              <w:rPr>
                <w:rFonts w:ascii="Optima" w:hAnsi="Optima"/>
                <w:b/>
                <w:sz w:val="24"/>
              </w:rPr>
              <w:t>Description</w:t>
            </w:r>
          </w:p>
        </w:tc>
        <w:tc>
          <w:tcPr>
            <w:tcW w:w="4770" w:type="dxa"/>
            <w:tcBorders>
              <w:top w:val="single" w:sz="24" w:space="0" w:color="auto"/>
              <w:bottom w:val="single" w:sz="24" w:space="0" w:color="auto"/>
              <w:right w:val="single" w:sz="24" w:space="0" w:color="auto"/>
            </w:tcBorders>
            <w:shd w:val="clear" w:color="auto" w:fill="D9D9D9" w:themeFill="background1" w:themeFillShade="D9"/>
            <w:vAlign w:val="center"/>
          </w:tcPr>
          <w:p w14:paraId="077EE849" w14:textId="04EE9B30" w:rsidR="00CF2C31" w:rsidRPr="00F72E16" w:rsidRDefault="00033652" w:rsidP="000430E6">
            <w:pPr>
              <w:jc w:val="center"/>
              <w:rPr>
                <w:rFonts w:ascii="Optima" w:hAnsi="Optima"/>
                <w:b/>
                <w:sz w:val="24"/>
              </w:rPr>
            </w:pPr>
            <w:r w:rsidRPr="00F72E16">
              <w:rPr>
                <w:rFonts w:ascii="Optima" w:hAnsi="Optima"/>
                <w:b/>
                <w:sz w:val="24"/>
              </w:rPr>
              <w:t>Notes</w:t>
            </w:r>
            <w:r w:rsidR="00D7760C">
              <w:rPr>
                <w:rFonts w:ascii="Optima" w:hAnsi="Optima"/>
                <w:b/>
                <w:sz w:val="24"/>
              </w:rPr>
              <w:t>/Things to Consider</w:t>
            </w:r>
          </w:p>
        </w:tc>
      </w:tr>
      <w:tr w:rsidR="000430E6" w14:paraId="77B98AE6" w14:textId="77777777" w:rsidTr="00D7760C">
        <w:tc>
          <w:tcPr>
            <w:tcW w:w="2628" w:type="dxa"/>
            <w:tcBorders>
              <w:top w:val="single" w:sz="24" w:space="0" w:color="auto"/>
              <w:left w:val="single" w:sz="24" w:space="0" w:color="auto"/>
              <w:bottom w:val="single" w:sz="24" w:space="0" w:color="auto"/>
            </w:tcBorders>
            <w:shd w:val="clear" w:color="auto" w:fill="D9D9D9" w:themeFill="background1" w:themeFillShade="D9"/>
            <w:vAlign w:val="center"/>
          </w:tcPr>
          <w:p w14:paraId="2154A265" w14:textId="3E2CD2C8" w:rsidR="00CF2C31" w:rsidRPr="00F72E16" w:rsidRDefault="000430E6" w:rsidP="000430E6">
            <w:pPr>
              <w:jc w:val="right"/>
              <w:rPr>
                <w:rFonts w:ascii="Optima" w:hAnsi="Optima"/>
                <w:b/>
              </w:rPr>
            </w:pPr>
            <w:r>
              <w:rPr>
                <w:rFonts w:ascii="Optima" w:hAnsi="Optima"/>
                <w:b/>
                <w:sz w:val="24"/>
              </w:rPr>
              <w:t>ATTAINED</w:t>
            </w:r>
            <w:r w:rsidR="00CF2C31" w:rsidRPr="000430E6">
              <w:rPr>
                <w:rFonts w:ascii="Optima" w:hAnsi="Optima"/>
                <w:b/>
                <w:sz w:val="24"/>
              </w:rPr>
              <w:t xml:space="preserve"> ROI</w:t>
            </w:r>
          </w:p>
        </w:tc>
        <w:tc>
          <w:tcPr>
            <w:tcW w:w="6840" w:type="dxa"/>
            <w:gridSpan w:val="2"/>
            <w:tcBorders>
              <w:top w:val="single" w:sz="24" w:space="0" w:color="auto"/>
              <w:bottom w:val="single" w:sz="24" w:space="0" w:color="auto"/>
            </w:tcBorders>
            <w:shd w:val="clear" w:color="auto" w:fill="D9D9D9" w:themeFill="background1" w:themeFillShade="D9"/>
            <w:vAlign w:val="center"/>
          </w:tcPr>
          <w:p w14:paraId="46E6D2EF" w14:textId="12132172" w:rsidR="00CF2C31" w:rsidRDefault="00CF2C31" w:rsidP="000430E6">
            <w:pPr>
              <w:jc w:val="center"/>
              <w:rPr>
                <w:rFonts w:ascii="Optima" w:hAnsi="Optima"/>
              </w:rPr>
            </w:pPr>
            <w:r>
              <w:rPr>
                <w:rFonts w:ascii="Optima" w:hAnsi="Optima"/>
              </w:rPr>
              <w:t>Actual weekly growth of the target student</w:t>
            </w:r>
          </w:p>
        </w:tc>
        <w:tc>
          <w:tcPr>
            <w:tcW w:w="4770" w:type="dxa"/>
            <w:tcBorders>
              <w:top w:val="single" w:sz="24" w:space="0" w:color="auto"/>
              <w:bottom w:val="single" w:sz="24" w:space="0" w:color="auto"/>
              <w:right w:val="single" w:sz="24" w:space="0" w:color="auto"/>
            </w:tcBorders>
            <w:shd w:val="clear" w:color="auto" w:fill="D9D9D9" w:themeFill="background1" w:themeFillShade="D9"/>
            <w:vAlign w:val="center"/>
          </w:tcPr>
          <w:p w14:paraId="2036F74A" w14:textId="17E716F7" w:rsidR="00CF2C31" w:rsidRPr="00B54E9D" w:rsidRDefault="00033652" w:rsidP="000430E6">
            <w:pPr>
              <w:jc w:val="center"/>
              <w:rPr>
                <w:rFonts w:ascii="Optima" w:hAnsi="Optima"/>
                <w:i/>
              </w:rPr>
            </w:pPr>
            <w:r w:rsidRPr="00B54E9D">
              <w:rPr>
                <w:rFonts w:ascii="Optima" w:hAnsi="Optima"/>
                <w:i/>
                <w:sz w:val="20"/>
              </w:rPr>
              <w:t xml:space="preserve">When </w:t>
            </w:r>
            <w:r w:rsidR="000430E6" w:rsidRPr="00B54E9D">
              <w:rPr>
                <w:rFonts w:ascii="Optima" w:hAnsi="Optima"/>
                <w:i/>
                <w:sz w:val="20"/>
              </w:rPr>
              <w:t>determining</w:t>
            </w:r>
            <w:r w:rsidRPr="00B54E9D">
              <w:rPr>
                <w:rFonts w:ascii="Optima" w:hAnsi="Optima"/>
                <w:i/>
                <w:sz w:val="20"/>
              </w:rPr>
              <w:t xml:space="preserve"> initial and final performance levels, use a screening score </w:t>
            </w:r>
            <w:r w:rsidRPr="00B54E9D">
              <w:rPr>
                <w:rFonts w:ascii="Optima" w:hAnsi="Optima"/>
                <w:b/>
                <w:i/>
                <w:sz w:val="20"/>
                <w:u w:val="single"/>
              </w:rPr>
              <w:t>or</w:t>
            </w:r>
            <w:r w:rsidRPr="00B54E9D">
              <w:rPr>
                <w:rFonts w:ascii="Optima" w:hAnsi="Optima"/>
                <w:i/>
                <w:sz w:val="20"/>
              </w:rPr>
              <w:t xml:space="preserve"> the median score of the 3 most recent data points.</w:t>
            </w:r>
          </w:p>
        </w:tc>
      </w:tr>
      <w:tr w:rsidR="00B54E9D" w14:paraId="7BE59D2D" w14:textId="77777777" w:rsidTr="001D679E">
        <w:tc>
          <w:tcPr>
            <w:tcW w:w="14238" w:type="dxa"/>
            <w:gridSpan w:val="4"/>
            <w:tcBorders>
              <w:top w:val="single" w:sz="24" w:space="0" w:color="auto"/>
              <w:left w:val="nil"/>
              <w:bottom w:val="single" w:sz="24" w:space="0" w:color="auto"/>
              <w:right w:val="nil"/>
            </w:tcBorders>
            <w:shd w:val="clear" w:color="auto" w:fill="auto"/>
            <w:vAlign w:val="center"/>
          </w:tcPr>
          <w:p w14:paraId="5E94574A" w14:textId="424AB345" w:rsidR="00B54E9D" w:rsidRDefault="00B54E9D" w:rsidP="00B54E9D">
            <w:pPr>
              <w:spacing w:before="120" w:after="120"/>
              <w:jc w:val="center"/>
              <w:rPr>
                <w:rFonts w:ascii="Optima" w:hAnsi="Optima"/>
              </w:rPr>
            </w:pPr>
            <w:r>
              <w:rPr>
                <w:rFonts w:ascii="Optima" w:hAnsi="Optima"/>
                <w:i/>
                <w:sz w:val="24"/>
              </w:rPr>
              <w:t>Compare the student’s attained ROI to the following comparison ROI’s</w:t>
            </w:r>
          </w:p>
        </w:tc>
      </w:tr>
      <w:tr w:rsidR="00B54E9D" w14:paraId="73F6C9CB" w14:textId="77777777" w:rsidTr="001D679E">
        <w:tc>
          <w:tcPr>
            <w:tcW w:w="2628" w:type="dxa"/>
            <w:tcBorders>
              <w:top w:val="single" w:sz="24" w:space="0" w:color="auto"/>
              <w:left w:val="single" w:sz="24" w:space="0" w:color="auto"/>
            </w:tcBorders>
            <w:shd w:val="clear" w:color="auto" w:fill="D9D9D9" w:themeFill="background1" w:themeFillShade="D9"/>
            <w:vAlign w:val="center"/>
          </w:tcPr>
          <w:p w14:paraId="3603B2BF" w14:textId="017A5094" w:rsidR="00B54E9D" w:rsidRDefault="00D7760C" w:rsidP="000430E6">
            <w:pPr>
              <w:jc w:val="right"/>
              <w:rPr>
                <w:rFonts w:ascii="Optima" w:hAnsi="Optima"/>
                <w:b/>
                <w:sz w:val="24"/>
              </w:rPr>
            </w:pPr>
            <w:r>
              <w:rPr>
                <w:rFonts w:ascii="Optima" w:hAnsi="Optima"/>
                <w:b/>
                <w:sz w:val="24"/>
              </w:rPr>
              <w:t>Comparison ROI</w:t>
            </w:r>
          </w:p>
        </w:tc>
        <w:tc>
          <w:tcPr>
            <w:tcW w:w="6840" w:type="dxa"/>
            <w:gridSpan w:val="2"/>
            <w:tcBorders>
              <w:top w:val="single" w:sz="24" w:space="0" w:color="auto"/>
            </w:tcBorders>
            <w:shd w:val="clear" w:color="auto" w:fill="D9D9D9" w:themeFill="background1" w:themeFillShade="D9"/>
            <w:vAlign w:val="center"/>
          </w:tcPr>
          <w:p w14:paraId="46ED1284" w14:textId="322E597E" w:rsidR="00B54E9D" w:rsidRDefault="00B54E9D" w:rsidP="000430E6">
            <w:pPr>
              <w:jc w:val="center"/>
              <w:rPr>
                <w:rFonts w:ascii="Optima" w:hAnsi="Optima"/>
              </w:rPr>
            </w:pPr>
            <w:r w:rsidRPr="00F72E16">
              <w:rPr>
                <w:rFonts w:ascii="Optima" w:hAnsi="Optima"/>
                <w:b/>
                <w:sz w:val="24"/>
              </w:rPr>
              <w:t>Description</w:t>
            </w:r>
          </w:p>
        </w:tc>
        <w:tc>
          <w:tcPr>
            <w:tcW w:w="4770" w:type="dxa"/>
            <w:tcBorders>
              <w:top w:val="single" w:sz="24" w:space="0" w:color="auto"/>
              <w:right w:val="single" w:sz="24" w:space="0" w:color="auto"/>
            </w:tcBorders>
            <w:shd w:val="clear" w:color="auto" w:fill="D9D9D9" w:themeFill="background1" w:themeFillShade="D9"/>
            <w:vAlign w:val="center"/>
          </w:tcPr>
          <w:p w14:paraId="0FEC3696" w14:textId="50C443A6" w:rsidR="00B54E9D" w:rsidRDefault="00B54E9D" w:rsidP="000430E6">
            <w:pPr>
              <w:jc w:val="center"/>
              <w:rPr>
                <w:rFonts w:ascii="Optima" w:hAnsi="Optima"/>
              </w:rPr>
            </w:pPr>
            <w:r w:rsidRPr="00F72E16">
              <w:rPr>
                <w:rFonts w:ascii="Optima" w:hAnsi="Optima"/>
                <w:b/>
                <w:sz w:val="24"/>
              </w:rPr>
              <w:t>Notes</w:t>
            </w:r>
            <w:r w:rsidR="00D7760C">
              <w:rPr>
                <w:rFonts w:ascii="Optima" w:hAnsi="Optima"/>
                <w:b/>
                <w:sz w:val="24"/>
              </w:rPr>
              <w:t>/Things to Consider</w:t>
            </w:r>
          </w:p>
        </w:tc>
      </w:tr>
      <w:tr w:rsidR="000430E6" w14:paraId="67707443" w14:textId="77777777" w:rsidTr="00D7760C">
        <w:tc>
          <w:tcPr>
            <w:tcW w:w="2628" w:type="dxa"/>
            <w:tcBorders>
              <w:top w:val="single" w:sz="24" w:space="0" w:color="auto"/>
              <w:left w:val="single" w:sz="24" w:space="0" w:color="auto"/>
            </w:tcBorders>
            <w:shd w:val="clear" w:color="auto" w:fill="D9D9D9" w:themeFill="background1" w:themeFillShade="D9"/>
            <w:vAlign w:val="center"/>
          </w:tcPr>
          <w:p w14:paraId="2412A287" w14:textId="6F770D11" w:rsidR="00CF2C31" w:rsidRPr="000430E6" w:rsidRDefault="001D679E" w:rsidP="000430E6">
            <w:pPr>
              <w:jc w:val="right"/>
              <w:rPr>
                <w:rFonts w:ascii="Optima" w:hAnsi="Optima"/>
                <w:b/>
                <w:sz w:val="24"/>
              </w:rPr>
            </w:pPr>
            <w:r>
              <w:rPr>
                <w:rFonts w:ascii="Optima" w:hAnsi="Optima"/>
                <w:b/>
                <w:sz w:val="24"/>
              </w:rPr>
              <w:t>1.</w:t>
            </w:r>
            <w:r w:rsidR="00D7760C">
              <w:rPr>
                <w:rFonts w:ascii="Optima" w:hAnsi="Optima"/>
                <w:b/>
                <w:sz w:val="24"/>
              </w:rPr>
              <w:t xml:space="preserve"> </w:t>
            </w:r>
            <w:r w:rsidR="000430E6">
              <w:rPr>
                <w:rFonts w:ascii="Optima" w:hAnsi="Optima"/>
                <w:b/>
                <w:sz w:val="24"/>
              </w:rPr>
              <w:t>TYPICAL</w:t>
            </w:r>
            <w:r w:rsidR="00CF2C31" w:rsidRPr="000430E6">
              <w:rPr>
                <w:rFonts w:ascii="Optima" w:hAnsi="Optima"/>
                <w:b/>
                <w:sz w:val="24"/>
              </w:rPr>
              <w:t xml:space="preserve"> ROI</w:t>
            </w:r>
          </w:p>
        </w:tc>
        <w:tc>
          <w:tcPr>
            <w:tcW w:w="6840" w:type="dxa"/>
            <w:gridSpan w:val="2"/>
            <w:tcBorders>
              <w:top w:val="single" w:sz="24" w:space="0" w:color="auto"/>
            </w:tcBorders>
            <w:vAlign w:val="center"/>
          </w:tcPr>
          <w:p w14:paraId="79F1CA04" w14:textId="5A10722C" w:rsidR="00CF2C31" w:rsidRDefault="000430E6" w:rsidP="000430E6">
            <w:pPr>
              <w:jc w:val="center"/>
              <w:rPr>
                <w:rFonts w:ascii="Optima" w:hAnsi="Optima"/>
              </w:rPr>
            </w:pPr>
            <w:r>
              <w:rPr>
                <w:rFonts w:ascii="Optima" w:hAnsi="Optima"/>
              </w:rPr>
              <w:t>W</w:t>
            </w:r>
            <w:r w:rsidR="00CF2C31">
              <w:rPr>
                <w:rFonts w:ascii="Optima" w:hAnsi="Optima"/>
              </w:rPr>
              <w:t xml:space="preserve">eekly </w:t>
            </w:r>
            <w:r w:rsidR="00CF2C31" w:rsidRPr="00CF2C31">
              <w:rPr>
                <w:rFonts w:ascii="Optima" w:hAnsi="Optima"/>
              </w:rPr>
              <w:t xml:space="preserve">growth of a student who starts the year at </w:t>
            </w:r>
            <w:r w:rsidR="00033652">
              <w:rPr>
                <w:rFonts w:ascii="Optima" w:hAnsi="Optima"/>
              </w:rPr>
              <w:t xml:space="preserve">the grade level </w:t>
            </w:r>
            <w:r w:rsidR="00CF2C31" w:rsidRPr="00CF2C31">
              <w:rPr>
                <w:rFonts w:ascii="Optima" w:hAnsi="Optima"/>
              </w:rPr>
              <w:t>benchmark and remains at benchmark through Winter and Spring</w:t>
            </w:r>
          </w:p>
        </w:tc>
        <w:tc>
          <w:tcPr>
            <w:tcW w:w="4770" w:type="dxa"/>
            <w:tcBorders>
              <w:top w:val="single" w:sz="24" w:space="0" w:color="auto"/>
              <w:right w:val="single" w:sz="24" w:space="0" w:color="auto"/>
            </w:tcBorders>
            <w:vAlign w:val="center"/>
          </w:tcPr>
          <w:p w14:paraId="4BDFE567" w14:textId="00923B03" w:rsidR="00CF2C31" w:rsidRPr="00D7760C" w:rsidRDefault="00D7760C" w:rsidP="000430E6">
            <w:pPr>
              <w:jc w:val="center"/>
              <w:rPr>
                <w:rFonts w:ascii="Optima" w:hAnsi="Optima"/>
                <w:i/>
                <w:sz w:val="20"/>
              </w:rPr>
            </w:pPr>
            <w:r>
              <w:rPr>
                <w:rFonts w:ascii="Optima" w:hAnsi="Optima"/>
                <w:i/>
                <w:sz w:val="20"/>
              </w:rPr>
              <w:t xml:space="preserve">Use the beginning-of-year and end-of-year benchmark or </w:t>
            </w:r>
            <w:proofErr w:type="spellStart"/>
            <w:r>
              <w:rPr>
                <w:rFonts w:ascii="Optima" w:hAnsi="Optima"/>
                <w:i/>
                <w:sz w:val="20"/>
              </w:rPr>
              <w:t>cutpoint</w:t>
            </w:r>
            <w:proofErr w:type="spellEnd"/>
            <w:r>
              <w:rPr>
                <w:rFonts w:ascii="Optima" w:hAnsi="Optima"/>
                <w:i/>
                <w:sz w:val="20"/>
              </w:rPr>
              <w:t xml:space="preserve"> for low risk (for example, 40</w:t>
            </w:r>
            <w:r w:rsidRPr="00D7760C">
              <w:rPr>
                <w:rFonts w:ascii="Optima" w:hAnsi="Optima"/>
                <w:i/>
                <w:sz w:val="20"/>
                <w:vertAlign w:val="superscript"/>
              </w:rPr>
              <w:t>th</w:t>
            </w:r>
            <w:r>
              <w:rPr>
                <w:rFonts w:ascii="Optima" w:hAnsi="Optima"/>
                <w:i/>
                <w:sz w:val="20"/>
              </w:rPr>
              <w:t xml:space="preserve"> %</w:t>
            </w:r>
            <w:proofErr w:type="spellStart"/>
            <w:r>
              <w:rPr>
                <w:rFonts w:ascii="Optima" w:hAnsi="Optima"/>
                <w:i/>
                <w:sz w:val="20"/>
              </w:rPr>
              <w:t>ile</w:t>
            </w:r>
            <w:proofErr w:type="spellEnd"/>
            <w:r>
              <w:rPr>
                <w:rFonts w:ascii="Optima" w:hAnsi="Optima"/>
                <w:i/>
                <w:sz w:val="20"/>
              </w:rPr>
              <w:t>) to calculate this ROI</w:t>
            </w:r>
          </w:p>
        </w:tc>
      </w:tr>
      <w:tr w:rsidR="000430E6" w14:paraId="5B555F0F" w14:textId="77777777" w:rsidTr="00D7760C">
        <w:tc>
          <w:tcPr>
            <w:tcW w:w="2628" w:type="dxa"/>
            <w:tcBorders>
              <w:left w:val="single" w:sz="24" w:space="0" w:color="auto"/>
            </w:tcBorders>
            <w:shd w:val="clear" w:color="auto" w:fill="D9D9D9" w:themeFill="background1" w:themeFillShade="D9"/>
            <w:vAlign w:val="center"/>
          </w:tcPr>
          <w:p w14:paraId="602911FE" w14:textId="4BEA160E" w:rsidR="00CF2C31" w:rsidRPr="000430E6" w:rsidRDefault="00D7760C" w:rsidP="000430E6">
            <w:pPr>
              <w:jc w:val="right"/>
              <w:rPr>
                <w:rFonts w:ascii="Optima" w:hAnsi="Optima"/>
                <w:b/>
                <w:sz w:val="24"/>
              </w:rPr>
            </w:pPr>
            <w:r>
              <w:rPr>
                <w:rFonts w:ascii="Optima" w:hAnsi="Optima"/>
                <w:b/>
                <w:sz w:val="24"/>
              </w:rPr>
              <w:t xml:space="preserve">2. </w:t>
            </w:r>
            <w:r w:rsidR="000430E6">
              <w:rPr>
                <w:rFonts w:ascii="Optima" w:hAnsi="Optima"/>
                <w:b/>
                <w:sz w:val="24"/>
              </w:rPr>
              <w:t>TARGETED</w:t>
            </w:r>
            <w:r w:rsidR="00CF2C31" w:rsidRPr="000430E6">
              <w:rPr>
                <w:rFonts w:ascii="Optima" w:hAnsi="Optima"/>
                <w:b/>
                <w:sz w:val="24"/>
              </w:rPr>
              <w:t xml:space="preserve"> ROI</w:t>
            </w:r>
          </w:p>
        </w:tc>
        <w:tc>
          <w:tcPr>
            <w:tcW w:w="6840" w:type="dxa"/>
            <w:gridSpan w:val="2"/>
            <w:shd w:val="clear" w:color="auto" w:fill="auto"/>
            <w:vAlign w:val="center"/>
          </w:tcPr>
          <w:p w14:paraId="22A42D71" w14:textId="67A81576" w:rsidR="00CF2C31" w:rsidRDefault="00CF2C31" w:rsidP="000430E6">
            <w:pPr>
              <w:jc w:val="center"/>
              <w:rPr>
                <w:rFonts w:ascii="Optima" w:hAnsi="Optima"/>
              </w:rPr>
            </w:pPr>
            <w:r>
              <w:rPr>
                <w:rFonts w:ascii="Optima" w:hAnsi="Optima"/>
              </w:rPr>
              <w:t>Weekly g</w:t>
            </w:r>
            <w:r w:rsidRPr="00CF2C31">
              <w:rPr>
                <w:rFonts w:ascii="Optima" w:hAnsi="Optima"/>
              </w:rPr>
              <w:t xml:space="preserve">rowth needed for the </w:t>
            </w:r>
            <w:r w:rsidR="000430E6">
              <w:rPr>
                <w:rFonts w:ascii="Optima" w:hAnsi="Optima"/>
              </w:rPr>
              <w:t xml:space="preserve">target </w:t>
            </w:r>
            <w:r w:rsidRPr="00CF2C31">
              <w:rPr>
                <w:rFonts w:ascii="Optima" w:hAnsi="Optima"/>
              </w:rPr>
              <w:t xml:space="preserve">student to meet the end-of-year </w:t>
            </w:r>
            <w:r w:rsidR="00033652">
              <w:rPr>
                <w:rFonts w:ascii="Optima" w:hAnsi="Optima"/>
              </w:rPr>
              <w:t xml:space="preserve">grade level </w:t>
            </w:r>
            <w:r w:rsidRPr="00CF2C31">
              <w:rPr>
                <w:rFonts w:ascii="Optima" w:hAnsi="Optima"/>
              </w:rPr>
              <w:t>benchmark</w:t>
            </w:r>
            <w:r w:rsidR="00033652">
              <w:rPr>
                <w:rFonts w:ascii="Optima" w:hAnsi="Optima"/>
              </w:rPr>
              <w:t xml:space="preserve">, given their initial level of performance </w:t>
            </w:r>
          </w:p>
        </w:tc>
        <w:tc>
          <w:tcPr>
            <w:tcW w:w="4770" w:type="dxa"/>
            <w:tcBorders>
              <w:right w:val="single" w:sz="24" w:space="0" w:color="auto"/>
            </w:tcBorders>
            <w:shd w:val="clear" w:color="auto" w:fill="auto"/>
            <w:vAlign w:val="center"/>
          </w:tcPr>
          <w:p w14:paraId="0F701EAC" w14:textId="364C4CB3" w:rsidR="00CF2C31" w:rsidRDefault="00CF2C31" w:rsidP="000430E6">
            <w:pPr>
              <w:rPr>
                <w:rFonts w:ascii="Optima" w:hAnsi="Optima"/>
              </w:rPr>
            </w:pPr>
          </w:p>
        </w:tc>
      </w:tr>
      <w:tr w:rsidR="005849DB" w14:paraId="44DC67FA" w14:textId="77777777" w:rsidTr="00D7760C">
        <w:tc>
          <w:tcPr>
            <w:tcW w:w="2628" w:type="dxa"/>
            <w:tcBorders>
              <w:left w:val="single" w:sz="24" w:space="0" w:color="auto"/>
            </w:tcBorders>
            <w:shd w:val="clear" w:color="auto" w:fill="BFBFBF" w:themeFill="background1" w:themeFillShade="BF"/>
            <w:vAlign w:val="center"/>
          </w:tcPr>
          <w:p w14:paraId="752CB397" w14:textId="3F32FEDF" w:rsidR="005849DB" w:rsidRPr="000430E6" w:rsidRDefault="005849DB" w:rsidP="000430E6">
            <w:pPr>
              <w:jc w:val="right"/>
              <w:rPr>
                <w:rFonts w:ascii="Optima" w:hAnsi="Optima"/>
                <w:b/>
                <w:sz w:val="24"/>
              </w:rPr>
            </w:pPr>
            <w:r w:rsidRPr="000430E6">
              <w:rPr>
                <w:rFonts w:ascii="Optima" w:hAnsi="Optima"/>
                <w:b/>
                <w:sz w:val="24"/>
              </w:rPr>
              <w:t>Peer ROIs:</w:t>
            </w:r>
          </w:p>
        </w:tc>
        <w:tc>
          <w:tcPr>
            <w:tcW w:w="11610" w:type="dxa"/>
            <w:gridSpan w:val="3"/>
            <w:tcBorders>
              <w:right w:val="single" w:sz="24" w:space="0" w:color="auto"/>
            </w:tcBorders>
            <w:shd w:val="clear" w:color="auto" w:fill="BFBFBF" w:themeFill="background1" w:themeFillShade="BF"/>
            <w:vAlign w:val="center"/>
          </w:tcPr>
          <w:p w14:paraId="49FE890C" w14:textId="637520C0" w:rsidR="005849DB" w:rsidRDefault="005849DB" w:rsidP="000430E6">
            <w:pPr>
              <w:jc w:val="center"/>
              <w:rPr>
                <w:rFonts w:ascii="Optima" w:hAnsi="Optima"/>
              </w:rPr>
            </w:pPr>
            <w:r>
              <w:rPr>
                <w:rFonts w:ascii="Optima" w:hAnsi="Optima"/>
              </w:rPr>
              <w:t>Weekly g</w:t>
            </w:r>
            <w:r w:rsidRPr="00CF2C31">
              <w:rPr>
                <w:rFonts w:ascii="Optima" w:hAnsi="Optima"/>
              </w:rPr>
              <w:t xml:space="preserve">rowth of </w:t>
            </w:r>
            <w:r>
              <w:rPr>
                <w:rFonts w:ascii="Optima" w:hAnsi="Optima"/>
              </w:rPr>
              <w:t xml:space="preserve">one or more comparison groups of </w:t>
            </w:r>
            <w:r w:rsidRPr="00CF2C31">
              <w:rPr>
                <w:rFonts w:ascii="Optima" w:hAnsi="Optima"/>
              </w:rPr>
              <w:t xml:space="preserve">students </w:t>
            </w:r>
            <w:r>
              <w:rPr>
                <w:rFonts w:ascii="Optima" w:hAnsi="Optima"/>
              </w:rPr>
              <w:t>in your school/district. See below for further description</w:t>
            </w:r>
          </w:p>
        </w:tc>
      </w:tr>
      <w:tr w:rsidR="000430E6" w14:paraId="32452B78" w14:textId="77777777" w:rsidTr="00D7760C">
        <w:tc>
          <w:tcPr>
            <w:tcW w:w="2628" w:type="dxa"/>
            <w:tcBorders>
              <w:left w:val="single" w:sz="24" w:space="0" w:color="auto"/>
            </w:tcBorders>
            <w:shd w:val="clear" w:color="auto" w:fill="D9D9D9" w:themeFill="background1" w:themeFillShade="D9"/>
            <w:vAlign w:val="center"/>
          </w:tcPr>
          <w:p w14:paraId="568DBAC2" w14:textId="6E5CFFD5" w:rsidR="00CF2C31" w:rsidRPr="000430E6" w:rsidRDefault="00D7760C" w:rsidP="001D679E">
            <w:pPr>
              <w:jc w:val="right"/>
              <w:rPr>
                <w:rFonts w:ascii="Optima" w:hAnsi="Optima"/>
                <w:b/>
                <w:sz w:val="24"/>
              </w:rPr>
            </w:pPr>
            <w:r>
              <w:rPr>
                <w:rFonts w:ascii="Optima" w:hAnsi="Optima"/>
                <w:b/>
                <w:sz w:val="24"/>
              </w:rPr>
              <w:t xml:space="preserve">3. </w:t>
            </w:r>
            <w:r w:rsidR="000430E6">
              <w:rPr>
                <w:rFonts w:ascii="Optima" w:hAnsi="Optima"/>
                <w:b/>
                <w:sz w:val="24"/>
              </w:rPr>
              <w:t xml:space="preserve">DISTRICT/SCHOOL </w:t>
            </w:r>
            <w:r w:rsidR="00CF2C31" w:rsidRPr="000430E6">
              <w:rPr>
                <w:rFonts w:ascii="Optima" w:hAnsi="Optima"/>
                <w:b/>
                <w:sz w:val="24"/>
              </w:rPr>
              <w:t>ROI</w:t>
            </w:r>
          </w:p>
        </w:tc>
        <w:tc>
          <w:tcPr>
            <w:tcW w:w="6840" w:type="dxa"/>
            <w:gridSpan w:val="2"/>
            <w:vAlign w:val="center"/>
          </w:tcPr>
          <w:p w14:paraId="1642959F" w14:textId="2259CD99" w:rsidR="00CF2C31" w:rsidRDefault="00033652" w:rsidP="000430E6">
            <w:pPr>
              <w:jc w:val="center"/>
              <w:rPr>
                <w:rFonts w:ascii="Optima" w:hAnsi="Optima"/>
              </w:rPr>
            </w:pPr>
            <w:r>
              <w:rPr>
                <w:rFonts w:ascii="Optima" w:hAnsi="Optima"/>
              </w:rPr>
              <w:t>Average weekly growth of all students in your school/district at a given grade level.</w:t>
            </w:r>
          </w:p>
        </w:tc>
        <w:tc>
          <w:tcPr>
            <w:tcW w:w="4770" w:type="dxa"/>
            <w:tcBorders>
              <w:right w:val="single" w:sz="24" w:space="0" w:color="auto"/>
            </w:tcBorders>
            <w:vAlign w:val="center"/>
          </w:tcPr>
          <w:p w14:paraId="1372B2E1" w14:textId="03EA17EE" w:rsidR="00CF2C31" w:rsidRPr="00B54E9D" w:rsidRDefault="00F72E16" w:rsidP="000430E6">
            <w:pPr>
              <w:jc w:val="center"/>
              <w:rPr>
                <w:rFonts w:ascii="Optima" w:hAnsi="Optima"/>
                <w:i/>
                <w:sz w:val="20"/>
              </w:rPr>
            </w:pPr>
            <w:r w:rsidRPr="00B54E9D">
              <w:rPr>
                <w:rFonts w:ascii="Optima" w:hAnsi="Optima"/>
                <w:i/>
                <w:sz w:val="20"/>
              </w:rPr>
              <w:t xml:space="preserve">This can be calculated using the previous year’s </w:t>
            </w:r>
            <w:r w:rsidR="000430E6" w:rsidRPr="00B54E9D">
              <w:rPr>
                <w:rFonts w:ascii="Optima" w:hAnsi="Optima"/>
                <w:i/>
                <w:sz w:val="20"/>
              </w:rPr>
              <w:t xml:space="preserve">grade-level </w:t>
            </w:r>
            <w:r w:rsidRPr="00B54E9D">
              <w:rPr>
                <w:rFonts w:ascii="Optima" w:hAnsi="Optima"/>
                <w:i/>
                <w:sz w:val="20"/>
              </w:rPr>
              <w:t>data, since you may not yet have a full year’s worth of data for the current academic year.</w:t>
            </w:r>
          </w:p>
        </w:tc>
      </w:tr>
      <w:tr w:rsidR="000430E6" w14:paraId="660CE0BC" w14:textId="77777777" w:rsidTr="00D7760C">
        <w:tc>
          <w:tcPr>
            <w:tcW w:w="2628" w:type="dxa"/>
            <w:tcBorders>
              <w:left w:val="single" w:sz="24" w:space="0" w:color="auto"/>
            </w:tcBorders>
            <w:shd w:val="clear" w:color="auto" w:fill="D9D9D9" w:themeFill="background1" w:themeFillShade="D9"/>
            <w:vAlign w:val="center"/>
          </w:tcPr>
          <w:p w14:paraId="1E533E62" w14:textId="00CF8C0A" w:rsidR="00CF2C31" w:rsidRPr="000430E6" w:rsidRDefault="00D7760C" w:rsidP="001D679E">
            <w:pPr>
              <w:jc w:val="right"/>
              <w:rPr>
                <w:rFonts w:ascii="Optima" w:hAnsi="Optima"/>
                <w:b/>
                <w:sz w:val="24"/>
              </w:rPr>
            </w:pPr>
            <w:r>
              <w:rPr>
                <w:rFonts w:ascii="Optima" w:hAnsi="Optima"/>
                <w:b/>
                <w:sz w:val="24"/>
              </w:rPr>
              <w:t xml:space="preserve">4. </w:t>
            </w:r>
            <w:r w:rsidR="000430E6">
              <w:rPr>
                <w:rFonts w:ascii="Optima" w:hAnsi="Optima"/>
                <w:b/>
                <w:sz w:val="24"/>
              </w:rPr>
              <w:t>INTERVENTION GROUP</w:t>
            </w:r>
            <w:r w:rsidR="00CF2C31" w:rsidRPr="000430E6">
              <w:rPr>
                <w:rFonts w:ascii="Optima" w:hAnsi="Optima"/>
                <w:b/>
                <w:sz w:val="24"/>
              </w:rPr>
              <w:t xml:space="preserve"> ROI</w:t>
            </w:r>
          </w:p>
        </w:tc>
        <w:tc>
          <w:tcPr>
            <w:tcW w:w="6840" w:type="dxa"/>
            <w:gridSpan w:val="2"/>
            <w:vAlign w:val="center"/>
          </w:tcPr>
          <w:p w14:paraId="7A8CF609" w14:textId="326C839B" w:rsidR="00CF2C31" w:rsidRDefault="00033652" w:rsidP="000430E6">
            <w:pPr>
              <w:jc w:val="center"/>
              <w:rPr>
                <w:rFonts w:ascii="Optima" w:hAnsi="Optima"/>
              </w:rPr>
            </w:pPr>
            <w:r>
              <w:rPr>
                <w:rFonts w:ascii="Optima" w:hAnsi="Optima"/>
              </w:rPr>
              <w:t>Average weekly growth of all students in your school/district receiving a similar level of intervention supports to your target student</w:t>
            </w:r>
          </w:p>
        </w:tc>
        <w:tc>
          <w:tcPr>
            <w:tcW w:w="4770" w:type="dxa"/>
            <w:tcBorders>
              <w:right w:val="single" w:sz="24" w:space="0" w:color="auto"/>
            </w:tcBorders>
            <w:vAlign w:val="center"/>
          </w:tcPr>
          <w:p w14:paraId="0CC7BF91" w14:textId="46B8DA16" w:rsidR="00CF2C31" w:rsidRPr="00B54E9D" w:rsidRDefault="00F72E16" w:rsidP="00091426">
            <w:pPr>
              <w:jc w:val="center"/>
              <w:rPr>
                <w:rFonts w:ascii="Optima" w:hAnsi="Optima"/>
                <w:i/>
                <w:sz w:val="20"/>
              </w:rPr>
            </w:pPr>
            <w:r w:rsidRPr="00B54E9D">
              <w:rPr>
                <w:rFonts w:ascii="Optima" w:hAnsi="Optima"/>
                <w:i/>
                <w:sz w:val="20"/>
              </w:rPr>
              <w:t xml:space="preserve">This comparison group should only include students in the target student’s intervention group </w:t>
            </w:r>
            <w:r w:rsidRPr="00B54E9D">
              <w:rPr>
                <w:rFonts w:ascii="Optima" w:hAnsi="Optima"/>
                <w:b/>
                <w:i/>
                <w:sz w:val="20"/>
                <w:u w:val="single"/>
              </w:rPr>
              <w:t>OR</w:t>
            </w:r>
            <w:r w:rsidRPr="00B54E9D">
              <w:rPr>
                <w:rFonts w:ascii="Optima" w:hAnsi="Optima"/>
                <w:i/>
                <w:sz w:val="20"/>
              </w:rPr>
              <w:t xml:space="preserve"> students who have been receiving </w:t>
            </w:r>
            <w:r w:rsidR="00091426" w:rsidRPr="00B54E9D">
              <w:rPr>
                <w:rFonts w:ascii="Optima" w:hAnsi="Optima"/>
                <w:i/>
                <w:sz w:val="20"/>
              </w:rPr>
              <w:t xml:space="preserve">a </w:t>
            </w:r>
            <w:r w:rsidR="000430E6" w:rsidRPr="00B54E9D">
              <w:rPr>
                <w:rFonts w:ascii="Optima" w:hAnsi="Optima"/>
                <w:i/>
                <w:sz w:val="20"/>
              </w:rPr>
              <w:t xml:space="preserve">very similar </w:t>
            </w:r>
            <w:r w:rsidRPr="00B54E9D">
              <w:rPr>
                <w:rFonts w:ascii="Optima" w:hAnsi="Optima"/>
                <w:i/>
                <w:sz w:val="20"/>
              </w:rPr>
              <w:t xml:space="preserve">level of instructional support </w:t>
            </w:r>
            <w:r w:rsidR="00091426" w:rsidRPr="00B54E9D">
              <w:rPr>
                <w:rFonts w:ascii="Optima" w:hAnsi="Optima"/>
                <w:i/>
                <w:sz w:val="20"/>
              </w:rPr>
              <w:t>to the target student</w:t>
            </w:r>
            <w:r w:rsidRPr="00B54E9D">
              <w:rPr>
                <w:rFonts w:ascii="Optima" w:hAnsi="Optima"/>
                <w:i/>
                <w:sz w:val="20"/>
              </w:rPr>
              <w:t>.</w:t>
            </w:r>
          </w:p>
        </w:tc>
      </w:tr>
      <w:tr w:rsidR="00091426" w14:paraId="7CC4DE9B" w14:textId="77777777" w:rsidTr="00D7760C">
        <w:trPr>
          <w:trHeight w:val="480"/>
        </w:trPr>
        <w:tc>
          <w:tcPr>
            <w:tcW w:w="2628" w:type="dxa"/>
            <w:vMerge w:val="restart"/>
            <w:tcBorders>
              <w:left w:val="single" w:sz="24" w:space="0" w:color="auto"/>
            </w:tcBorders>
            <w:shd w:val="clear" w:color="auto" w:fill="D9D9D9" w:themeFill="background1" w:themeFillShade="D9"/>
            <w:vAlign w:val="center"/>
          </w:tcPr>
          <w:p w14:paraId="5C00BD4A" w14:textId="353C0046" w:rsidR="00091426" w:rsidRPr="000430E6" w:rsidRDefault="00D7760C" w:rsidP="001D679E">
            <w:pPr>
              <w:jc w:val="right"/>
              <w:rPr>
                <w:rFonts w:ascii="Optima" w:hAnsi="Optima"/>
                <w:b/>
                <w:sz w:val="24"/>
              </w:rPr>
            </w:pPr>
            <w:r>
              <w:rPr>
                <w:rFonts w:ascii="Optima" w:hAnsi="Optima"/>
                <w:b/>
                <w:sz w:val="24"/>
              </w:rPr>
              <w:t xml:space="preserve">5. </w:t>
            </w:r>
            <w:r w:rsidR="00091426">
              <w:rPr>
                <w:rFonts w:ascii="Optima" w:hAnsi="Optima"/>
                <w:b/>
                <w:sz w:val="24"/>
              </w:rPr>
              <w:t>ELL COHORT</w:t>
            </w:r>
            <w:r w:rsidR="00091426" w:rsidRPr="000430E6">
              <w:rPr>
                <w:rFonts w:ascii="Optima" w:hAnsi="Optima"/>
                <w:b/>
                <w:sz w:val="24"/>
              </w:rPr>
              <w:t xml:space="preserve"> ROI</w:t>
            </w:r>
          </w:p>
        </w:tc>
        <w:tc>
          <w:tcPr>
            <w:tcW w:w="6840" w:type="dxa"/>
            <w:gridSpan w:val="2"/>
            <w:tcBorders>
              <w:bottom w:val="nil"/>
            </w:tcBorders>
            <w:vAlign w:val="center"/>
          </w:tcPr>
          <w:p w14:paraId="236A96A7" w14:textId="7A2E556E" w:rsidR="00091426" w:rsidRPr="00033652" w:rsidRDefault="00091426" w:rsidP="00091426">
            <w:pPr>
              <w:jc w:val="center"/>
              <w:rPr>
                <w:rFonts w:ascii="Optima" w:hAnsi="Optima"/>
              </w:rPr>
            </w:pPr>
            <w:r>
              <w:rPr>
                <w:rFonts w:ascii="Optima" w:hAnsi="Optima"/>
              </w:rPr>
              <w:t>Average weekly growth of ELL students in your school/district that are similar to your target ELL student across multiple variables:</w:t>
            </w:r>
          </w:p>
        </w:tc>
        <w:tc>
          <w:tcPr>
            <w:tcW w:w="4770" w:type="dxa"/>
            <w:vMerge w:val="restart"/>
            <w:tcBorders>
              <w:right w:val="single" w:sz="24" w:space="0" w:color="auto"/>
            </w:tcBorders>
            <w:vAlign w:val="center"/>
          </w:tcPr>
          <w:p w14:paraId="4B22452E" w14:textId="28522FD4" w:rsidR="00091426" w:rsidRPr="00B54E9D" w:rsidRDefault="00091426" w:rsidP="00091426">
            <w:pPr>
              <w:jc w:val="center"/>
              <w:rPr>
                <w:rFonts w:ascii="Optima" w:hAnsi="Optima"/>
                <w:i/>
                <w:sz w:val="20"/>
              </w:rPr>
            </w:pPr>
            <w:r w:rsidRPr="00B54E9D">
              <w:rPr>
                <w:rFonts w:ascii="Optima" w:hAnsi="Optima"/>
                <w:i/>
                <w:sz w:val="20"/>
              </w:rPr>
              <w:t>In order to determine adequate growth for ELL’s, growth must be compared to other ELL’s who have similar language/acculturation levels</w:t>
            </w:r>
          </w:p>
        </w:tc>
      </w:tr>
      <w:tr w:rsidR="00091426" w14:paraId="1CD85C5F" w14:textId="77777777" w:rsidTr="00D7760C">
        <w:trPr>
          <w:trHeight w:val="480"/>
        </w:trPr>
        <w:tc>
          <w:tcPr>
            <w:tcW w:w="2628" w:type="dxa"/>
            <w:vMerge/>
            <w:tcBorders>
              <w:left w:val="single" w:sz="24" w:space="0" w:color="auto"/>
              <w:bottom w:val="single" w:sz="24" w:space="0" w:color="auto"/>
            </w:tcBorders>
            <w:shd w:val="clear" w:color="auto" w:fill="D9D9D9" w:themeFill="background1" w:themeFillShade="D9"/>
            <w:vAlign w:val="center"/>
          </w:tcPr>
          <w:p w14:paraId="08CC3027" w14:textId="77777777" w:rsidR="00091426" w:rsidRDefault="00091426" w:rsidP="000430E6">
            <w:pPr>
              <w:jc w:val="right"/>
              <w:rPr>
                <w:rFonts w:ascii="Optima" w:hAnsi="Optima"/>
                <w:b/>
                <w:sz w:val="24"/>
              </w:rPr>
            </w:pPr>
          </w:p>
        </w:tc>
        <w:tc>
          <w:tcPr>
            <w:tcW w:w="2520" w:type="dxa"/>
            <w:tcBorders>
              <w:top w:val="nil"/>
              <w:bottom w:val="single" w:sz="24" w:space="0" w:color="auto"/>
              <w:right w:val="nil"/>
            </w:tcBorders>
            <w:vAlign w:val="center"/>
          </w:tcPr>
          <w:p w14:paraId="5E904EDA" w14:textId="77777777" w:rsidR="00091426" w:rsidRPr="00091426" w:rsidRDefault="00091426" w:rsidP="00091426">
            <w:pPr>
              <w:numPr>
                <w:ilvl w:val="0"/>
                <w:numId w:val="31"/>
              </w:numPr>
              <w:ind w:left="162" w:hanging="162"/>
              <w:rPr>
                <w:rFonts w:ascii="Optima" w:hAnsi="Optima"/>
                <w:sz w:val="20"/>
              </w:rPr>
            </w:pPr>
            <w:r w:rsidRPr="00091426">
              <w:rPr>
                <w:rFonts w:ascii="Optima" w:hAnsi="Optima"/>
                <w:sz w:val="20"/>
              </w:rPr>
              <w:t>Language (native)</w:t>
            </w:r>
          </w:p>
          <w:p w14:paraId="4A205436" w14:textId="77777777" w:rsidR="00091426" w:rsidRPr="00091426" w:rsidRDefault="00091426" w:rsidP="00091426">
            <w:pPr>
              <w:numPr>
                <w:ilvl w:val="0"/>
                <w:numId w:val="31"/>
              </w:numPr>
              <w:ind w:left="162" w:hanging="162"/>
              <w:rPr>
                <w:rFonts w:ascii="Optima" w:hAnsi="Optima"/>
                <w:sz w:val="20"/>
              </w:rPr>
            </w:pPr>
            <w:r w:rsidRPr="00091426">
              <w:rPr>
                <w:rFonts w:ascii="Optima" w:hAnsi="Optima"/>
                <w:sz w:val="20"/>
              </w:rPr>
              <w:t>Length of time in school</w:t>
            </w:r>
          </w:p>
          <w:p w14:paraId="2A59098D" w14:textId="554B75E8" w:rsidR="00091426" w:rsidRPr="00091426" w:rsidRDefault="00091426" w:rsidP="00091426">
            <w:pPr>
              <w:numPr>
                <w:ilvl w:val="0"/>
                <w:numId w:val="31"/>
              </w:numPr>
              <w:ind w:left="162" w:hanging="162"/>
              <w:rPr>
                <w:rFonts w:ascii="Optima" w:hAnsi="Optima"/>
                <w:sz w:val="20"/>
              </w:rPr>
            </w:pPr>
            <w:r w:rsidRPr="00091426">
              <w:rPr>
                <w:rFonts w:ascii="Optima" w:hAnsi="Optima"/>
                <w:sz w:val="20"/>
              </w:rPr>
              <w:t>Length of time in country</w:t>
            </w:r>
          </w:p>
        </w:tc>
        <w:tc>
          <w:tcPr>
            <w:tcW w:w="4320" w:type="dxa"/>
            <w:tcBorders>
              <w:top w:val="nil"/>
              <w:left w:val="nil"/>
              <w:bottom w:val="single" w:sz="24" w:space="0" w:color="auto"/>
            </w:tcBorders>
            <w:vAlign w:val="center"/>
          </w:tcPr>
          <w:p w14:paraId="53A553AC" w14:textId="77777777" w:rsidR="00091426" w:rsidRPr="00091426" w:rsidRDefault="00091426" w:rsidP="00091426">
            <w:pPr>
              <w:pStyle w:val="ListParagraph"/>
              <w:numPr>
                <w:ilvl w:val="0"/>
                <w:numId w:val="33"/>
              </w:numPr>
              <w:ind w:left="162" w:hanging="162"/>
              <w:rPr>
                <w:rFonts w:ascii="Optima" w:hAnsi="Optima"/>
                <w:sz w:val="20"/>
              </w:rPr>
            </w:pPr>
            <w:r w:rsidRPr="00091426">
              <w:rPr>
                <w:rFonts w:ascii="Optima" w:hAnsi="Optima"/>
                <w:sz w:val="20"/>
              </w:rPr>
              <w:t>Level of native language proficiency</w:t>
            </w:r>
          </w:p>
          <w:p w14:paraId="1C5FEB3D" w14:textId="363BBBBD" w:rsidR="00091426" w:rsidRPr="00091426" w:rsidRDefault="00091426" w:rsidP="00091426">
            <w:pPr>
              <w:numPr>
                <w:ilvl w:val="0"/>
                <w:numId w:val="33"/>
              </w:numPr>
              <w:ind w:left="162" w:hanging="162"/>
              <w:rPr>
                <w:rFonts w:ascii="Optima" w:hAnsi="Optima"/>
                <w:sz w:val="20"/>
              </w:rPr>
            </w:pPr>
            <w:r w:rsidRPr="00091426">
              <w:rPr>
                <w:rFonts w:ascii="Optima" w:hAnsi="Optima"/>
                <w:sz w:val="20"/>
              </w:rPr>
              <w:t>Level of English language proficiency</w:t>
            </w:r>
          </w:p>
        </w:tc>
        <w:tc>
          <w:tcPr>
            <w:tcW w:w="4770" w:type="dxa"/>
            <w:vMerge/>
            <w:tcBorders>
              <w:bottom w:val="single" w:sz="24" w:space="0" w:color="auto"/>
              <w:right w:val="single" w:sz="24" w:space="0" w:color="auto"/>
            </w:tcBorders>
            <w:vAlign w:val="center"/>
          </w:tcPr>
          <w:p w14:paraId="26D036F0" w14:textId="77777777" w:rsidR="00091426" w:rsidRDefault="00091426" w:rsidP="000430E6">
            <w:pPr>
              <w:jc w:val="center"/>
              <w:rPr>
                <w:rFonts w:ascii="Optima" w:hAnsi="Optima"/>
              </w:rPr>
            </w:pPr>
          </w:p>
        </w:tc>
      </w:tr>
    </w:tbl>
    <w:p w14:paraId="0603A5CF" w14:textId="77777777" w:rsidR="0042028F" w:rsidRDefault="0042028F" w:rsidP="0012574B">
      <w:pPr>
        <w:spacing w:after="120" w:line="240" w:lineRule="auto"/>
        <w:jc w:val="center"/>
        <w:rPr>
          <w:rFonts w:ascii="Optima" w:hAnsi="Optima"/>
          <w:b/>
          <w:sz w:val="24"/>
          <w:szCs w:val="24"/>
          <w:u w:val="single"/>
        </w:rPr>
      </w:pPr>
    </w:p>
    <w:tbl>
      <w:tblPr>
        <w:tblStyle w:val="TableGrid"/>
        <w:tblpPr w:leftFromText="180" w:rightFromText="180" w:vertAnchor="text" w:horzAnchor="page" w:tblpX="1153" w:tblpY="3837"/>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1710"/>
        <w:gridCol w:w="449"/>
        <w:gridCol w:w="1800"/>
        <w:gridCol w:w="374"/>
        <w:gridCol w:w="2245"/>
        <w:gridCol w:w="374"/>
        <w:gridCol w:w="2603"/>
      </w:tblGrid>
      <w:tr w:rsidR="002146C4" w:rsidRPr="00CF2C31" w14:paraId="3E25A3F0" w14:textId="77777777" w:rsidTr="002146C4">
        <w:trPr>
          <w:trHeight w:val="452"/>
        </w:trPr>
        <w:tc>
          <w:tcPr>
            <w:tcW w:w="4323" w:type="dxa"/>
            <w:tcBorders>
              <w:top w:val="nil"/>
              <w:left w:val="nil"/>
              <w:bottom w:val="single" w:sz="24" w:space="0" w:color="auto"/>
              <w:right w:val="single" w:sz="24" w:space="0" w:color="auto"/>
            </w:tcBorders>
          </w:tcPr>
          <w:p w14:paraId="58083900" w14:textId="77777777" w:rsidR="002146C4" w:rsidRPr="0012574B" w:rsidRDefault="002146C4" w:rsidP="002146C4">
            <w:pPr>
              <w:pStyle w:val="ListParagraph"/>
              <w:ind w:left="0"/>
              <w:rPr>
                <w:rFonts w:ascii="Optima" w:hAnsi="Optima" w:cs="Segoe UI"/>
                <w:b/>
                <w:i/>
                <w:sz w:val="26"/>
                <w:szCs w:val="26"/>
              </w:rPr>
            </w:pPr>
          </w:p>
        </w:tc>
        <w:tc>
          <w:tcPr>
            <w:tcW w:w="3959" w:type="dxa"/>
            <w:gridSpan w:val="3"/>
            <w:tcBorders>
              <w:top w:val="single" w:sz="24" w:space="0" w:color="auto"/>
              <w:left w:val="single" w:sz="24" w:space="0" w:color="auto"/>
              <w:bottom w:val="single" w:sz="24" w:space="0" w:color="auto"/>
              <w:right w:val="single" w:sz="24" w:space="0" w:color="auto"/>
            </w:tcBorders>
          </w:tcPr>
          <w:p w14:paraId="4E7FA159" w14:textId="77777777" w:rsidR="002146C4" w:rsidRPr="0012574B" w:rsidRDefault="002146C4" w:rsidP="002146C4">
            <w:pPr>
              <w:pStyle w:val="ListParagraph"/>
              <w:ind w:left="0"/>
              <w:jc w:val="center"/>
              <w:rPr>
                <w:rFonts w:ascii="Optima" w:hAnsi="Optima" w:cs="Segoe UI"/>
                <w:b/>
                <w:i/>
                <w:sz w:val="26"/>
                <w:szCs w:val="26"/>
              </w:rPr>
            </w:pPr>
            <w:r>
              <w:rPr>
                <w:rFonts w:ascii="Optima" w:hAnsi="Optima" w:cs="Segoe UI"/>
                <w:b/>
                <w:i/>
                <w:sz w:val="26"/>
                <w:szCs w:val="26"/>
              </w:rPr>
              <w:t>(TOTAL GROWTH)</w:t>
            </w:r>
          </w:p>
        </w:tc>
        <w:tc>
          <w:tcPr>
            <w:tcW w:w="374" w:type="dxa"/>
            <w:tcBorders>
              <w:top w:val="nil"/>
              <w:left w:val="single" w:sz="24" w:space="0" w:color="auto"/>
              <w:bottom w:val="single" w:sz="24" w:space="0" w:color="auto"/>
              <w:right w:val="nil"/>
            </w:tcBorders>
          </w:tcPr>
          <w:p w14:paraId="115D9FD6" w14:textId="77777777" w:rsidR="002146C4" w:rsidRPr="0012574B" w:rsidRDefault="002146C4" w:rsidP="002146C4">
            <w:pPr>
              <w:jc w:val="center"/>
              <w:rPr>
                <w:rFonts w:ascii="Optima" w:hAnsi="Optima" w:cs="Segoe UI"/>
                <w:b/>
                <w:sz w:val="26"/>
                <w:szCs w:val="26"/>
              </w:rPr>
            </w:pPr>
          </w:p>
        </w:tc>
        <w:tc>
          <w:tcPr>
            <w:tcW w:w="2245" w:type="dxa"/>
            <w:tcBorders>
              <w:top w:val="nil"/>
              <w:left w:val="nil"/>
              <w:bottom w:val="single" w:sz="24" w:space="0" w:color="auto"/>
              <w:right w:val="nil"/>
            </w:tcBorders>
          </w:tcPr>
          <w:p w14:paraId="4FC999AD" w14:textId="77777777" w:rsidR="002146C4" w:rsidRPr="0012574B" w:rsidRDefault="002146C4" w:rsidP="002146C4">
            <w:pPr>
              <w:jc w:val="center"/>
              <w:rPr>
                <w:rFonts w:ascii="Optima" w:hAnsi="Optima" w:cs="Segoe UI"/>
                <w:b/>
                <w:sz w:val="26"/>
                <w:szCs w:val="26"/>
              </w:rPr>
            </w:pPr>
          </w:p>
        </w:tc>
        <w:tc>
          <w:tcPr>
            <w:tcW w:w="374" w:type="dxa"/>
            <w:tcBorders>
              <w:top w:val="nil"/>
              <w:left w:val="nil"/>
              <w:bottom w:val="nil"/>
              <w:right w:val="nil"/>
            </w:tcBorders>
            <w:vAlign w:val="center"/>
          </w:tcPr>
          <w:p w14:paraId="04195FE3" w14:textId="77777777" w:rsidR="002146C4" w:rsidRPr="0012574B" w:rsidRDefault="002146C4" w:rsidP="002146C4">
            <w:pPr>
              <w:jc w:val="center"/>
              <w:rPr>
                <w:rFonts w:ascii="Optima" w:hAnsi="Optima" w:cs="Segoe UI"/>
                <w:b/>
                <w:sz w:val="26"/>
                <w:szCs w:val="26"/>
              </w:rPr>
            </w:pPr>
          </w:p>
        </w:tc>
        <w:tc>
          <w:tcPr>
            <w:tcW w:w="2603" w:type="dxa"/>
            <w:tcBorders>
              <w:top w:val="nil"/>
              <w:left w:val="nil"/>
              <w:bottom w:val="nil"/>
              <w:right w:val="nil"/>
            </w:tcBorders>
            <w:vAlign w:val="center"/>
          </w:tcPr>
          <w:p w14:paraId="5C80395E" w14:textId="77777777" w:rsidR="002146C4" w:rsidRPr="0012574B" w:rsidRDefault="002146C4" w:rsidP="002146C4">
            <w:pPr>
              <w:pStyle w:val="ListParagraph"/>
              <w:ind w:left="0"/>
              <w:jc w:val="center"/>
              <w:rPr>
                <w:rFonts w:ascii="Optima" w:hAnsi="Optima" w:cs="Segoe UI"/>
                <w:b/>
                <w:sz w:val="26"/>
                <w:szCs w:val="26"/>
              </w:rPr>
            </w:pPr>
          </w:p>
        </w:tc>
      </w:tr>
      <w:tr w:rsidR="002146C4" w:rsidRPr="00CF2C31" w14:paraId="19BB7DAB" w14:textId="77777777" w:rsidTr="002146C4">
        <w:trPr>
          <w:trHeight w:val="452"/>
        </w:trPr>
        <w:tc>
          <w:tcPr>
            <w:tcW w:w="4323" w:type="dxa"/>
            <w:tcBorders>
              <w:left w:val="single" w:sz="24" w:space="0" w:color="auto"/>
              <w:bottom w:val="single" w:sz="24" w:space="0" w:color="auto"/>
              <w:right w:val="single" w:sz="24" w:space="0" w:color="auto"/>
            </w:tcBorders>
            <w:vAlign w:val="center"/>
          </w:tcPr>
          <w:p w14:paraId="450F1164" w14:textId="77777777" w:rsidR="002146C4" w:rsidRPr="0012574B" w:rsidRDefault="002146C4" w:rsidP="002146C4">
            <w:pPr>
              <w:pStyle w:val="ListParagraph"/>
              <w:ind w:left="0"/>
              <w:jc w:val="center"/>
              <w:rPr>
                <w:rFonts w:ascii="Optima" w:hAnsi="Optima" w:cs="Segoe UI"/>
                <w:b/>
                <w:i/>
                <w:sz w:val="26"/>
                <w:szCs w:val="26"/>
              </w:rPr>
            </w:pPr>
            <w:r>
              <w:rPr>
                <w:rFonts w:ascii="Optima" w:hAnsi="Optima" w:cs="Segoe UI"/>
                <w:b/>
                <w:i/>
                <w:sz w:val="26"/>
                <w:szCs w:val="26"/>
              </w:rPr>
              <w:t>GROWTH FORMULA</w:t>
            </w:r>
          </w:p>
        </w:tc>
        <w:tc>
          <w:tcPr>
            <w:tcW w:w="1710" w:type="dxa"/>
            <w:tcBorders>
              <w:left w:val="single" w:sz="24" w:space="0" w:color="auto"/>
              <w:bottom w:val="single" w:sz="24" w:space="0" w:color="auto"/>
              <w:right w:val="single" w:sz="24" w:space="0" w:color="auto"/>
            </w:tcBorders>
          </w:tcPr>
          <w:p w14:paraId="6E1B160C" w14:textId="77777777" w:rsidR="002146C4" w:rsidRPr="0012574B" w:rsidRDefault="002146C4" w:rsidP="002146C4">
            <w:pPr>
              <w:pStyle w:val="ListParagraph"/>
              <w:ind w:left="0"/>
              <w:jc w:val="center"/>
              <w:rPr>
                <w:rFonts w:ascii="Optima" w:hAnsi="Optima" w:cs="Segoe UI"/>
                <w:b/>
                <w:i/>
                <w:sz w:val="26"/>
                <w:szCs w:val="26"/>
              </w:rPr>
            </w:pPr>
            <w:r w:rsidRPr="0012574B">
              <w:rPr>
                <w:rFonts w:ascii="Optima" w:hAnsi="Optima" w:cs="Segoe UI"/>
                <w:b/>
                <w:i/>
                <w:sz w:val="26"/>
                <w:szCs w:val="26"/>
              </w:rPr>
              <w:t>(Ending performance</w:t>
            </w:r>
          </w:p>
        </w:tc>
        <w:tc>
          <w:tcPr>
            <w:tcW w:w="449" w:type="dxa"/>
            <w:tcBorders>
              <w:left w:val="single" w:sz="24" w:space="0" w:color="auto"/>
              <w:right w:val="single" w:sz="24" w:space="0" w:color="auto"/>
            </w:tcBorders>
            <w:vAlign w:val="center"/>
          </w:tcPr>
          <w:p w14:paraId="2029B9B5" w14:textId="77777777" w:rsidR="002146C4" w:rsidRPr="0012574B" w:rsidRDefault="002146C4" w:rsidP="002146C4">
            <w:pPr>
              <w:pStyle w:val="ListParagraph"/>
              <w:ind w:left="0"/>
              <w:jc w:val="center"/>
              <w:rPr>
                <w:rFonts w:ascii="Optima" w:hAnsi="Optima" w:cs="Segoe UI"/>
                <w:b/>
                <w:i/>
                <w:sz w:val="26"/>
                <w:szCs w:val="26"/>
              </w:rPr>
            </w:pPr>
            <w:r w:rsidRPr="0012574B">
              <w:rPr>
                <w:rFonts w:ascii="Optima" w:hAnsi="Optima" w:cs="Segoe UI"/>
                <w:b/>
                <w:i/>
                <w:sz w:val="26"/>
                <w:szCs w:val="26"/>
              </w:rPr>
              <w:t>–</w:t>
            </w:r>
          </w:p>
        </w:tc>
        <w:tc>
          <w:tcPr>
            <w:tcW w:w="1800" w:type="dxa"/>
            <w:tcBorders>
              <w:left w:val="single" w:sz="24" w:space="0" w:color="auto"/>
              <w:bottom w:val="single" w:sz="24" w:space="0" w:color="auto"/>
              <w:right w:val="single" w:sz="24" w:space="0" w:color="auto"/>
            </w:tcBorders>
          </w:tcPr>
          <w:p w14:paraId="7BC6053B" w14:textId="77777777" w:rsidR="002146C4" w:rsidRPr="0012574B" w:rsidRDefault="002146C4" w:rsidP="002146C4">
            <w:pPr>
              <w:pStyle w:val="ListParagraph"/>
              <w:spacing w:line="276" w:lineRule="auto"/>
              <w:ind w:left="0"/>
              <w:jc w:val="center"/>
              <w:rPr>
                <w:rFonts w:ascii="Optima" w:hAnsi="Optima" w:cs="Segoe UI"/>
                <w:b/>
                <w:i/>
                <w:sz w:val="26"/>
                <w:szCs w:val="26"/>
              </w:rPr>
            </w:pPr>
            <w:r w:rsidRPr="0012574B">
              <w:rPr>
                <w:rFonts w:ascii="Optima" w:hAnsi="Optima" w:cs="Segoe UI"/>
                <w:b/>
                <w:i/>
                <w:sz w:val="26"/>
                <w:szCs w:val="26"/>
              </w:rPr>
              <w:t>Beginning performance)</w:t>
            </w:r>
          </w:p>
        </w:tc>
        <w:tc>
          <w:tcPr>
            <w:tcW w:w="374" w:type="dxa"/>
            <w:tcBorders>
              <w:top w:val="single" w:sz="24" w:space="0" w:color="auto"/>
              <w:left w:val="single" w:sz="24" w:space="0" w:color="auto"/>
              <w:right w:val="single" w:sz="24" w:space="0" w:color="auto"/>
            </w:tcBorders>
            <w:vAlign w:val="center"/>
          </w:tcPr>
          <w:p w14:paraId="76C39647" w14:textId="77777777" w:rsidR="002146C4" w:rsidRPr="0012574B" w:rsidRDefault="002146C4" w:rsidP="002146C4">
            <w:pPr>
              <w:jc w:val="center"/>
              <w:rPr>
                <w:rFonts w:ascii="Optima" w:hAnsi="Optima" w:cs="Segoe UI"/>
                <w:b/>
                <w:sz w:val="26"/>
                <w:szCs w:val="26"/>
              </w:rPr>
            </w:pPr>
            <w:r w:rsidRPr="0012574B">
              <w:rPr>
                <w:rFonts w:ascii="Optima" w:hAnsi="Optima" w:cs="Segoe UI"/>
                <w:b/>
                <w:sz w:val="26"/>
                <w:szCs w:val="26"/>
              </w:rPr>
              <w:t>÷</w:t>
            </w:r>
          </w:p>
        </w:tc>
        <w:tc>
          <w:tcPr>
            <w:tcW w:w="2245" w:type="dxa"/>
            <w:tcBorders>
              <w:top w:val="single" w:sz="24" w:space="0" w:color="auto"/>
              <w:left w:val="single" w:sz="24" w:space="0" w:color="auto"/>
              <w:bottom w:val="single" w:sz="24" w:space="0" w:color="auto"/>
              <w:right w:val="single" w:sz="24" w:space="0" w:color="auto"/>
            </w:tcBorders>
          </w:tcPr>
          <w:p w14:paraId="486906B9" w14:textId="77777777" w:rsidR="002146C4" w:rsidRPr="0012574B" w:rsidRDefault="002146C4" w:rsidP="002146C4">
            <w:pPr>
              <w:jc w:val="center"/>
              <w:rPr>
                <w:rFonts w:ascii="Optima" w:hAnsi="Optima" w:cs="Segoe UI"/>
                <w:b/>
                <w:sz w:val="26"/>
                <w:szCs w:val="26"/>
              </w:rPr>
            </w:pPr>
            <w:r w:rsidRPr="0012574B">
              <w:rPr>
                <w:rFonts w:ascii="Optima" w:hAnsi="Optima" w:cs="Segoe UI"/>
                <w:b/>
                <w:sz w:val="26"/>
                <w:szCs w:val="26"/>
              </w:rPr>
              <w:t xml:space="preserve"># </w:t>
            </w:r>
            <w:proofErr w:type="gramStart"/>
            <w:r w:rsidRPr="0012574B">
              <w:rPr>
                <w:rFonts w:ascii="Optima" w:hAnsi="Optima" w:cs="Segoe UI"/>
                <w:b/>
                <w:sz w:val="26"/>
                <w:szCs w:val="26"/>
              </w:rPr>
              <w:t>of</w:t>
            </w:r>
            <w:proofErr w:type="gramEnd"/>
            <w:r w:rsidRPr="0012574B">
              <w:rPr>
                <w:rFonts w:ascii="Optima" w:hAnsi="Optima" w:cs="Segoe UI"/>
                <w:b/>
                <w:sz w:val="26"/>
                <w:szCs w:val="26"/>
              </w:rPr>
              <w:t xml:space="preserve"> Instructional Weeks</w:t>
            </w:r>
          </w:p>
        </w:tc>
        <w:tc>
          <w:tcPr>
            <w:tcW w:w="374" w:type="dxa"/>
            <w:tcBorders>
              <w:top w:val="single" w:sz="24" w:space="0" w:color="auto"/>
              <w:left w:val="single" w:sz="24" w:space="0" w:color="auto"/>
              <w:right w:val="single" w:sz="24" w:space="0" w:color="auto"/>
            </w:tcBorders>
            <w:vAlign w:val="center"/>
          </w:tcPr>
          <w:p w14:paraId="0033B476" w14:textId="77777777" w:rsidR="002146C4" w:rsidRPr="0012574B" w:rsidRDefault="002146C4" w:rsidP="002146C4">
            <w:pPr>
              <w:jc w:val="center"/>
              <w:rPr>
                <w:rFonts w:ascii="Optima" w:hAnsi="Optima" w:cs="Segoe UI"/>
                <w:b/>
                <w:sz w:val="26"/>
                <w:szCs w:val="26"/>
              </w:rPr>
            </w:pPr>
            <w:r w:rsidRPr="0012574B">
              <w:rPr>
                <w:rFonts w:ascii="Optima" w:hAnsi="Optima" w:cs="Segoe UI"/>
                <w:b/>
                <w:sz w:val="26"/>
                <w:szCs w:val="26"/>
              </w:rPr>
              <w:t>=</w:t>
            </w:r>
          </w:p>
        </w:tc>
        <w:tc>
          <w:tcPr>
            <w:tcW w:w="2603" w:type="dxa"/>
            <w:tcBorders>
              <w:top w:val="single" w:sz="24" w:space="0" w:color="auto"/>
              <w:left w:val="single" w:sz="24" w:space="0" w:color="auto"/>
              <w:bottom w:val="single" w:sz="24" w:space="0" w:color="auto"/>
              <w:right w:val="single" w:sz="24" w:space="0" w:color="auto"/>
            </w:tcBorders>
            <w:vAlign w:val="center"/>
          </w:tcPr>
          <w:p w14:paraId="5A9ED0C2" w14:textId="77777777" w:rsidR="002146C4" w:rsidRPr="0012574B" w:rsidRDefault="002146C4" w:rsidP="002146C4">
            <w:pPr>
              <w:pStyle w:val="ListParagraph"/>
              <w:ind w:left="0"/>
              <w:jc w:val="center"/>
              <w:rPr>
                <w:rFonts w:ascii="Optima" w:hAnsi="Optima" w:cs="Segoe UI"/>
                <w:b/>
                <w:sz w:val="26"/>
                <w:szCs w:val="26"/>
              </w:rPr>
            </w:pPr>
            <w:r w:rsidRPr="0012574B">
              <w:rPr>
                <w:rFonts w:ascii="Optima" w:hAnsi="Optima" w:cs="Segoe UI"/>
                <w:b/>
                <w:sz w:val="26"/>
                <w:szCs w:val="26"/>
              </w:rPr>
              <w:t>Rate of Improvement (ROI)</w:t>
            </w:r>
          </w:p>
        </w:tc>
      </w:tr>
      <w:tr w:rsidR="002146C4" w:rsidRPr="00CF2C31" w14:paraId="49E6DBFF" w14:textId="77777777" w:rsidTr="002146C4">
        <w:trPr>
          <w:trHeight w:val="452"/>
        </w:trPr>
        <w:tc>
          <w:tcPr>
            <w:tcW w:w="4323" w:type="dxa"/>
            <w:tcBorders>
              <w:top w:val="single" w:sz="24" w:space="0" w:color="auto"/>
              <w:left w:val="single" w:sz="24" w:space="0" w:color="auto"/>
              <w:bottom w:val="single" w:sz="24" w:space="0" w:color="auto"/>
              <w:right w:val="single" w:sz="24" w:space="0" w:color="auto"/>
            </w:tcBorders>
            <w:shd w:val="clear" w:color="auto" w:fill="A6A6A6" w:themeFill="background1" w:themeFillShade="A6"/>
          </w:tcPr>
          <w:p w14:paraId="48D0CD28" w14:textId="77777777" w:rsidR="002146C4" w:rsidRDefault="002146C4" w:rsidP="002146C4">
            <w:pPr>
              <w:pStyle w:val="ListParagraph"/>
              <w:ind w:left="0"/>
              <w:jc w:val="center"/>
              <w:rPr>
                <w:rFonts w:ascii="Optima" w:hAnsi="Optima" w:cs="Segoe UI"/>
                <w:b/>
                <w:i/>
                <w:sz w:val="28"/>
                <w:szCs w:val="18"/>
              </w:rPr>
            </w:pPr>
            <w:r>
              <w:rPr>
                <w:rFonts w:ascii="Optima" w:hAnsi="Optima" w:cs="Segoe UI"/>
                <w:b/>
                <w:i/>
                <w:sz w:val="28"/>
                <w:szCs w:val="18"/>
              </w:rPr>
              <w:t>ATTAINED ROI</w:t>
            </w:r>
          </w:p>
        </w:tc>
        <w:tc>
          <w:tcPr>
            <w:tcW w:w="1710" w:type="dxa"/>
            <w:tcBorders>
              <w:top w:val="single" w:sz="24" w:space="0" w:color="auto"/>
              <w:left w:val="single" w:sz="24" w:space="0" w:color="auto"/>
              <w:bottom w:val="single" w:sz="24" w:space="0" w:color="auto"/>
              <w:right w:val="single" w:sz="24" w:space="0" w:color="auto"/>
            </w:tcBorders>
          </w:tcPr>
          <w:p w14:paraId="0D5B4EAD" w14:textId="77777777" w:rsidR="002146C4" w:rsidRDefault="002146C4" w:rsidP="002146C4">
            <w:pPr>
              <w:pStyle w:val="ListParagraph"/>
              <w:ind w:left="0"/>
              <w:jc w:val="center"/>
              <w:rPr>
                <w:rFonts w:ascii="Optima" w:hAnsi="Optima" w:cs="Segoe UI"/>
                <w:b/>
                <w:i/>
                <w:sz w:val="28"/>
                <w:szCs w:val="18"/>
              </w:rPr>
            </w:pPr>
          </w:p>
        </w:tc>
        <w:tc>
          <w:tcPr>
            <w:tcW w:w="449" w:type="dxa"/>
            <w:tcBorders>
              <w:left w:val="single" w:sz="24" w:space="0" w:color="auto"/>
              <w:right w:val="single" w:sz="24" w:space="0" w:color="auto"/>
            </w:tcBorders>
            <w:vAlign w:val="center"/>
          </w:tcPr>
          <w:p w14:paraId="02E5FFD8" w14:textId="77777777" w:rsidR="002146C4" w:rsidRDefault="002146C4" w:rsidP="002146C4">
            <w:pPr>
              <w:pStyle w:val="ListParagraph"/>
              <w:ind w:left="0"/>
              <w:jc w:val="center"/>
              <w:rPr>
                <w:rFonts w:ascii="Optima" w:hAnsi="Optima" w:cs="Segoe UI"/>
                <w:b/>
                <w:i/>
                <w:sz w:val="28"/>
                <w:szCs w:val="18"/>
              </w:rPr>
            </w:pPr>
            <w:r w:rsidRPr="0012574B">
              <w:rPr>
                <w:rFonts w:ascii="Optima" w:hAnsi="Optima" w:cs="Segoe UI"/>
                <w:b/>
                <w:i/>
                <w:sz w:val="26"/>
                <w:szCs w:val="26"/>
              </w:rPr>
              <w:t>–</w:t>
            </w:r>
          </w:p>
        </w:tc>
        <w:tc>
          <w:tcPr>
            <w:tcW w:w="1800" w:type="dxa"/>
            <w:tcBorders>
              <w:top w:val="single" w:sz="24" w:space="0" w:color="auto"/>
              <w:left w:val="single" w:sz="24" w:space="0" w:color="auto"/>
              <w:bottom w:val="single" w:sz="24" w:space="0" w:color="auto"/>
              <w:right w:val="single" w:sz="24" w:space="0" w:color="auto"/>
            </w:tcBorders>
          </w:tcPr>
          <w:p w14:paraId="4C94AF66" w14:textId="77777777" w:rsidR="002146C4" w:rsidRDefault="002146C4" w:rsidP="002146C4">
            <w:pPr>
              <w:pStyle w:val="ListParagraph"/>
              <w:ind w:left="0"/>
              <w:jc w:val="center"/>
              <w:rPr>
                <w:rFonts w:ascii="Optima" w:hAnsi="Optima" w:cs="Segoe UI"/>
                <w:b/>
                <w:i/>
                <w:sz w:val="28"/>
                <w:szCs w:val="18"/>
              </w:rPr>
            </w:pPr>
          </w:p>
        </w:tc>
        <w:tc>
          <w:tcPr>
            <w:tcW w:w="374" w:type="dxa"/>
            <w:tcBorders>
              <w:left w:val="single" w:sz="24" w:space="0" w:color="auto"/>
              <w:right w:val="single" w:sz="24" w:space="0" w:color="auto"/>
            </w:tcBorders>
            <w:vAlign w:val="center"/>
          </w:tcPr>
          <w:p w14:paraId="7F19C328" w14:textId="77777777" w:rsidR="002146C4" w:rsidRPr="003C600F" w:rsidRDefault="002146C4" w:rsidP="002146C4">
            <w:pPr>
              <w:jc w:val="center"/>
              <w:rPr>
                <w:rFonts w:ascii="Optima" w:hAnsi="Optima" w:cs="Segoe UI"/>
                <w:b/>
                <w:sz w:val="28"/>
                <w:szCs w:val="20"/>
              </w:rPr>
            </w:pPr>
            <w:r w:rsidRPr="0012574B">
              <w:rPr>
                <w:rFonts w:ascii="Optima" w:hAnsi="Optima" w:cs="Segoe UI"/>
                <w:b/>
                <w:sz w:val="26"/>
                <w:szCs w:val="26"/>
              </w:rPr>
              <w:t>÷</w:t>
            </w:r>
          </w:p>
        </w:tc>
        <w:tc>
          <w:tcPr>
            <w:tcW w:w="2245" w:type="dxa"/>
            <w:tcBorders>
              <w:top w:val="single" w:sz="24" w:space="0" w:color="auto"/>
              <w:left w:val="single" w:sz="24" w:space="0" w:color="auto"/>
              <w:bottom w:val="single" w:sz="24" w:space="0" w:color="auto"/>
              <w:right w:val="single" w:sz="24" w:space="0" w:color="auto"/>
            </w:tcBorders>
          </w:tcPr>
          <w:p w14:paraId="1A60C3FA" w14:textId="77777777" w:rsidR="002146C4" w:rsidRPr="003C600F" w:rsidRDefault="002146C4" w:rsidP="002146C4">
            <w:pPr>
              <w:jc w:val="center"/>
              <w:rPr>
                <w:rFonts w:ascii="Optima" w:hAnsi="Optima" w:cs="Segoe UI"/>
                <w:b/>
                <w:sz w:val="28"/>
                <w:szCs w:val="20"/>
              </w:rPr>
            </w:pPr>
          </w:p>
        </w:tc>
        <w:tc>
          <w:tcPr>
            <w:tcW w:w="374" w:type="dxa"/>
            <w:tcBorders>
              <w:left w:val="single" w:sz="24" w:space="0" w:color="auto"/>
              <w:right w:val="single" w:sz="24" w:space="0" w:color="auto"/>
            </w:tcBorders>
            <w:vAlign w:val="center"/>
          </w:tcPr>
          <w:p w14:paraId="0D4B1DC6" w14:textId="77777777" w:rsidR="002146C4" w:rsidRPr="003C600F" w:rsidRDefault="002146C4" w:rsidP="002146C4">
            <w:pPr>
              <w:jc w:val="center"/>
              <w:rPr>
                <w:rFonts w:ascii="Optima" w:hAnsi="Optima" w:cs="Segoe UI"/>
                <w:b/>
                <w:sz w:val="28"/>
                <w:szCs w:val="20"/>
              </w:rPr>
            </w:pPr>
            <w:r w:rsidRPr="0012574B">
              <w:rPr>
                <w:rFonts w:ascii="Optima" w:hAnsi="Optima" w:cs="Segoe UI"/>
                <w:b/>
                <w:sz w:val="26"/>
                <w:szCs w:val="26"/>
              </w:rPr>
              <w:t>=</w:t>
            </w:r>
          </w:p>
        </w:tc>
        <w:tc>
          <w:tcPr>
            <w:tcW w:w="2603" w:type="dxa"/>
            <w:tcBorders>
              <w:top w:val="single" w:sz="24" w:space="0" w:color="auto"/>
              <w:left w:val="single" w:sz="24" w:space="0" w:color="auto"/>
              <w:bottom w:val="single" w:sz="24" w:space="0" w:color="auto"/>
              <w:right w:val="single" w:sz="24" w:space="0" w:color="auto"/>
            </w:tcBorders>
            <w:vAlign w:val="center"/>
          </w:tcPr>
          <w:p w14:paraId="15C1E124" w14:textId="77777777" w:rsidR="002146C4" w:rsidRDefault="002146C4" w:rsidP="002146C4">
            <w:pPr>
              <w:pStyle w:val="ListParagraph"/>
              <w:ind w:left="0"/>
              <w:jc w:val="center"/>
              <w:rPr>
                <w:rFonts w:ascii="Optima" w:hAnsi="Optima" w:cs="Segoe UI"/>
                <w:b/>
                <w:sz w:val="28"/>
                <w:szCs w:val="18"/>
              </w:rPr>
            </w:pPr>
          </w:p>
        </w:tc>
      </w:tr>
      <w:tr w:rsidR="002146C4" w:rsidRPr="00CF2C31" w14:paraId="64DE21B5" w14:textId="77777777" w:rsidTr="002146C4">
        <w:trPr>
          <w:trHeight w:val="452"/>
        </w:trPr>
        <w:tc>
          <w:tcPr>
            <w:tcW w:w="4323"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3892AF23" w14:textId="77777777" w:rsidR="002146C4" w:rsidRDefault="002146C4" w:rsidP="002146C4">
            <w:pPr>
              <w:pStyle w:val="ListParagraph"/>
              <w:ind w:left="0"/>
              <w:jc w:val="center"/>
              <w:rPr>
                <w:rFonts w:ascii="Optima" w:hAnsi="Optima" w:cs="Segoe UI"/>
                <w:b/>
                <w:i/>
                <w:sz w:val="28"/>
                <w:szCs w:val="18"/>
              </w:rPr>
            </w:pPr>
            <w:r>
              <w:rPr>
                <w:rFonts w:ascii="Optima" w:hAnsi="Optima" w:cs="Segoe UI"/>
                <w:b/>
                <w:i/>
                <w:sz w:val="28"/>
                <w:szCs w:val="18"/>
              </w:rPr>
              <w:t>TYPICAL ROI</w:t>
            </w:r>
          </w:p>
        </w:tc>
        <w:tc>
          <w:tcPr>
            <w:tcW w:w="1710" w:type="dxa"/>
            <w:tcBorders>
              <w:top w:val="single" w:sz="24" w:space="0" w:color="auto"/>
              <w:left w:val="single" w:sz="24" w:space="0" w:color="auto"/>
              <w:bottom w:val="single" w:sz="24" w:space="0" w:color="auto"/>
              <w:right w:val="single" w:sz="24" w:space="0" w:color="auto"/>
            </w:tcBorders>
          </w:tcPr>
          <w:p w14:paraId="6E55A1F6" w14:textId="77777777" w:rsidR="002146C4" w:rsidRDefault="002146C4" w:rsidP="002146C4">
            <w:pPr>
              <w:pStyle w:val="ListParagraph"/>
              <w:ind w:left="0"/>
              <w:jc w:val="center"/>
              <w:rPr>
                <w:rFonts w:ascii="Optima" w:hAnsi="Optima" w:cs="Segoe UI"/>
                <w:b/>
                <w:i/>
                <w:sz w:val="28"/>
                <w:szCs w:val="18"/>
              </w:rPr>
            </w:pPr>
          </w:p>
        </w:tc>
        <w:tc>
          <w:tcPr>
            <w:tcW w:w="449" w:type="dxa"/>
            <w:tcBorders>
              <w:left w:val="single" w:sz="24" w:space="0" w:color="auto"/>
              <w:right w:val="single" w:sz="24" w:space="0" w:color="auto"/>
            </w:tcBorders>
            <w:vAlign w:val="center"/>
          </w:tcPr>
          <w:p w14:paraId="663348CF" w14:textId="77777777" w:rsidR="002146C4" w:rsidRPr="0012574B" w:rsidRDefault="002146C4" w:rsidP="002146C4">
            <w:pPr>
              <w:pStyle w:val="ListParagraph"/>
              <w:ind w:left="0"/>
              <w:jc w:val="center"/>
              <w:rPr>
                <w:rFonts w:ascii="Optima" w:hAnsi="Optima" w:cs="Segoe UI"/>
                <w:b/>
                <w:i/>
                <w:sz w:val="26"/>
                <w:szCs w:val="26"/>
              </w:rPr>
            </w:pPr>
            <w:r w:rsidRPr="00B01850">
              <w:rPr>
                <w:rFonts w:ascii="Optima" w:hAnsi="Optima" w:cs="Segoe UI"/>
                <w:b/>
                <w:i/>
                <w:sz w:val="26"/>
                <w:szCs w:val="26"/>
              </w:rPr>
              <w:t>–</w:t>
            </w:r>
          </w:p>
        </w:tc>
        <w:tc>
          <w:tcPr>
            <w:tcW w:w="1800" w:type="dxa"/>
            <w:tcBorders>
              <w:top w:val="single" w:sz="24" w:space="0" w:color="auto"/>
              <w:left w:val="single" w:sz="24" w:space="0" w:color="auto"/>
              <w:bottom w:val="single" w:sz="24" w:space="0" w:color="auto"/>
              <w:right w:val="single" w:sz="24" w:space="0" w:color="auto"/>
            </w:tcBorders>
          </w:tcPr>
          <w:p w14:paraId="587D2383" w14:textId="77777777" w:rsidR="002146C4" w:rsidRDefault="002146C4" w:rsidP="002146C4">
            <w:pPr>
              <w:pStyle w:val="ListParagraph"/>
              <w:ind w:left="0"/>
              <w:jc w:val="center"/>
              <w:rPr>
                <w:rFonts w:ascii="Optima" w:hAnsi="Optima" w:cs="Segoe UI"/>
                <w:b/>
                <w:i/>
                <w:sz w:val="28"/>
                <w:szCs w:val="18"/>
              </w:rPr>
            </w:pPr>
          </w:p>
        </w:tc>
        <w:tc>
          <w:tcPr>
            <w:tcW w:w="374" w:type="dxa"/>
            <w:tcBorders>
              <w:left w:val="single" w:sz="24" w:space="0" w:color="auto"/>
              <w:right w:val="single" w:sz="24" w:space="0" w:color="auto"/>
            </w:tcBorders>
            <w:vAlign w:val="center"/>
          </w:tcPr>
          <w:p w14:paraId="53C82B29" w14:textId="77777777" w:rsidR="002146C4" w:rsidRPr="0012574B" w:rsidRDefault="002146C4" w:rsidP="002146C4">
            <w:pPr>
              <w:jc w:val="center"/>
              <w:rPr>
                <w:rFonts w:ascii="Optima" w:hAnsi="Optima" w:cs="Segoe UI"/>
                <w:b/>
                <w:sz w:val="26"/>
                <w:szCs w:val="26"/>
              </w:rPr>
            </w:pPr>
            <w:r w:rsidRPr="00DA29ED">
              <w:rPr>
                <w:rFonts w:ascii="Optima" w:hAnsi="Optima" w:cs="Segoe UI"/>
                <w:b/>
                <w:sz w:val="26"/>
                <w:szCs w:val="26"/>
              </w:rPr>
              <w:t>÷</w:t>
            </w:r>
          </w:p>
        </w:tc>
        <w:tc>
          <w:tcPr>
            <w:tcW w:w="2245" w:type="dxa"/>
            <w:tcBorders>
              <w:top w:val="single" w:sz="24" w:space="0" w:color="auto"/>
              <w:left w:val="single" w:sz="24" w:space="0" w:color="auto"/>
              <w:bottom w:val="single" w:sz="24" w:space="0" w:color="auto"/>
              <w:right w:val="single" w:sz="24" w:space="0" w:color="auto"/>
            </w:tcBorders>
          </w:tcPr>
          <w:p w14:paraId="412CA42D" w14:textId="77777777" w:rsidR="002146C4" w:rsidRPr="003C600F" w:rsidRDefault="002146C4" w:rsidP="002146C4">
            <w:pPr>
              <w:jc w:val="center"/>
              <w:rPr>
                <w:rFonts w:ascii="Optima" w:hAnsi="Optima" w:cs="Segoe UI"/>
                <w:b/>
                <w:sz w:val="28"/>
                <w:szCs w:val="20"/>
              </w:rPr>
            </w:pPr>
          </w:p>
        </w:tc>
        <w:tc>
          <w:tcPr>
            <w:tcW w:w="374" w:type="dxa"/>
            <w:tcBorders>
              <w:left w:val="single" w:sz="24" w:space="0" w:color="auto"/>
              <w:right w:val="single" w:sz="24" w:space="0" w:color="auto"/>
            </w:tcBorders>
            <w:vAlign w:val="center"/>
          </w:tcPr>
          <w:p w14:paraId="68A33BD8" w14:textId="77777777" w:rsidR="002146C4" w:rsidRPr="0012574B" w:rsidRDefault="002146C4" w:rsidP="002146C4">
            <w:pPr>
              <w:jc w:val="center"/>
              <w:rPr>
                <w:rFonts w:ascii="Optima" w:hAnsi="Optima" w:cs="Segoe UI"/>
                <w:b/>
                <w:sz w:val="26"/>
                <w:szCs w:val="26"/>
              </w:rPr>
            </w:pPr>
            <w:r w:rsidRPr="0094420C">
              <w:rPr>
                <w:rFonts w:ascii="Optima" w:hAnsi="Optima" w:cs="Segoe UI"/>
                <w:b/>
                <w:sz w:val="26"/>
                <w:szCs w:val="26"/>
              </w:rPr>
              <w:t>=</w:t>
            </w:r>
          </w:p>
        </w:tc>
        <w:tc>
          <w:tcPr>
            <w:tcW w:w="2603" w:type="dxa"/>
            <w:tcBorders>
              <w:top w:val="single" w:sz="24" w:space="0" w:color="auto"/>
              <w:left w:val="single" w:sz="24" w:space="0" w:color="auto"/>
              <w:bottom w:val="single" w:sz="24" w:space="0" w:color="auto"/>
              <w:right w:val="single" w:sz="24" w:space="0" w:color="auto"/>
            </w:tcBorders>
            <w:vAlign w:val="center"/>
          </w:tcPr>
          <w:p w14:paraId="593BC414" w14:textId="77777777" w:rsidR="002146C4" w:rsidRDefault="002146C4" w:rsidP="002146C4">
            <w:pPr>
              <w:pStyle w:val="ListParagraph"/>
              <w:ind w:left="0"/>
              <w:jc w:val="center"/>
              <w:rPr>
                <w:rFonts w:ascii="Optima" w:hAnsi="Optima" w:cs="Segoe UI"/>
                <w:b/>
                <w:sz w:val="28"/>
                <w:szCs w:val="18"/>
              </w:rPr>
            </w:pPr>
          </w:p>
        </w:tc>
      </w:tr>
      <w:tr w:rsidR="002146C4" w:rsidRPr="00CF2C31" w14:paraId="32DB4978" w14:textId="77777777" w:rsidTr="002146C4">
        <w:trPr>
          <w:trHeight w:val="452"/>
        </w:trPr>
        <w:tc>
          <w:tcPr>
            <w:tcW w:w="4323"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38C012EB" w14:textId="77777777" w:rsidR="002146C4" w:rsidRDefault="002146C4" w:rsidP="002146C4">
            <w:pPr>
              <w:pStyle w:val="ListParagraph"/>
              <w:ind w:left="0"/>
              <w:jc w:val="center"/>
              <w:rPr>
                <w:rFonts w:ascii="Optima" w:hAnsi="Optima" w:cs="Segoe UI"/>
                <w:b/>
                <w:i/>
                <w:sz w:val="28"/>
                <w:szCs w:val="18"/>
              </w:rPr>
            </w:pPr>
            <w:r>
              <w:rPr>
                <w:rFonts w:ascii="Optima" w:hAnsi="Optima" w:cs="Segoe UI"/>
                <w:b/>
                <w:i/>
                <w:sz w:val="28"/>
                <w:szCs w:val="18"/>
              </w:rPr>
              <w:t>TARGETED ROI</w:t>
            </w:r>
          </w:p>
        </w:tc>
        <w:tc>
          <w:tcPr>
            <w:tcW w:w="1710" w:type="dxa"/>
            <w:tcBorders>
              <w:top w:val="single" w:sz="24" w:space="0" w:color="auto"/>
              <w:left w:val="single" w:sz="24" w:space="0" w:color="auto"/>
              <w:bottom w:val="single" w:sz="24" w:space="0" w:color="auto"/>
              <w:right w:val="single" w:sz="24" w:space="0" w:color="auto"/>
            </w:tcBorders>
          </w:tcPr>
          <w:p w14:paraId="3BA28602" w14:textId="77777777" w:rsidR="002146C4" w:rsidRDefault="002146C4" w:rsidP="002146C4">
            <w:pPr>
              <w:pStyle w:val="ListParagraph"/>
              <w:ind w:left="0"/>
              <w:jc w:val="center"/>
              <w:rPr>
                <w:rFonts w:ascii="Optima" w:hAnsi="Optima" w:cs="Segoe UI"/>
                <w:b/>
                <w:i/>
                <w:sz w:val="28"/>
                <w:szCs w:val="18"/>
              </w:rPr>
            </w:pPr>
          </w:p>
        </w:tc>
        <w:tc>
          <w:tcPr>
            <w:tcW w:w="449" w:type="dxa"/>
            <w:tcBorders>
              <w:left w:val="single" w:sz="24" w:space="0" w:color="auto"/>
              <w:right w:val="single" w:sz="24" w:space="0" w:color="auto"/>
            </w:tcBorders>
            <w:vAlign w:val="center"/>
          </w:tcPr>
          <w:p w14:paraId="64FBBCE3" w14:textId="77777777" w:rsidR="002146C4" w:rsidRPr="0012574B" w:rsidRDefault="002146C4" w:rsidP="002146C4">
            <w:pPr>
              <w:pStyle w:val="ListParagraph"/>
              <w:ind w:left="0"/>
              <w:jc w:val="center"/>
              <w:rPr>
                <w:rFonts w:ascii="Optima" w:hAnsi="Optima" w:cs="Segoe UI"/>
                <w:b/>
                <w:i/>
                <w:sz w:val="26"/>
                <w:szCs w:val="26"/>
              </w:rPr>
            </w:pPr>
            <w:r w:rsidRPr="00B01850">
              <w:rPr>
                <w:rFonts w:ascii="Optima" w:hAnsi="Optima" w:cs="Segoe UI"/>
                <w:b/>
                <w:i/>
                <w:sz w:val="26"/>
                <w:szCs w:val="26"/>
              </w:rPr>
              <w:t>–</w:t>
            </w:r>
          </w:p>
        </w:tc>
        <w:tc>
          <w:tcPr>
            <w:tcW w:w="1800" w:type="dxa"/>
            <w:tcBorders>
              <w:top w:val="single" w:sz="24" w:space="0" w:color="auto"/>
              <w:left w:val="single" w:sz="24" w:space="0" w:color="auto"/>
              <w:bottom w:val="single" w:sz="24" w:space="0" w:color="auto"/>
              <w:right w:val="single" w:sz="24" w:space="0" w:color="auto"/>
            </w:tcBorders>
          </w:tcPr>
          <w:p w14:paraId="288A3937" w14:textId="77777777" w:rsidR="002146C4" w:rsidRDefault="002146C4" w:rsidP="002146C4">
            <w:pPr>
              <w:pStyle w:val="ListParagraph"/>
              <w:ind w:left="0"/>
              <w:jc w:val="center"/>
              <w:rPr>
                <w:rFonts w:ascii="Optima" w:hAnsi="Optima" w:cs="Segoe UI"/>
                <w:b/>
                <w:i/>
                <w:sz w:val="28"/>
                <w:szCs w:val="18"/>
              </w:rPr>
            </w:pPr>
          </w:p>
        </w:tc>
        <w:tc>
          <w:tcPr>
            <w:tcW w:w="374" w:type="dxa"/>
            <w:tcBorders>
              <w:left w:val="single" w:sz="24" w:space="0" w:color="auto"/>
              <w:right w:val="single" w:sz="24" w:space="0" w:color="auto"/>
            </w:tcBorders>
            <w:vAlign w:val="center"/>
          </w:tcPr>
          <w:p w14:paraId="59C1CA45" w14:textId="77777777" w:rsidR="002146C4" w:rsidRPr="0012574B" w:rsidRDefault="002146C4" w:rsidP="002146C4">
            <w:pPr>
              <w:jc w:val="center"/>
              <w:rPr>
                <w:rFonts w:ascii="Optima" w:hAnsi="Optima" w:cs="Segoe UI"/>
                <w:b/>
                <w:sz w:val="26"/>
                <w:szCs w:val="26"/>
              </w:rPr>
            </w:pPr>
            <w:r w:rsidRPr="00DA29ED">
              <w:rPr>
                <w:rFonts w:ascii="Optima" w:hAnsi="Optima" w:cs="Segoe UI"/>
                <w:b/>
                <w:sz w:val="26"/>
                <w:szCs w:val="26"/>
              </w:rPr>
              <w:t>÷</w:t>
            </w:r>
          </w:p>
        </w:tc>
        <w:tc>
          <w:tcPr>
            <w:tcW w:w="2245" w:type="dxa"/>
            <w:tcBorders>
              <w:top w:val="single" w:sz="24" w:space="0" w:color="auto"/>
              <w:left w:val="single" w:sz="24" w:space="0" w:color="auto"/>
              <w:bottom w:val="single" w:sz="24" w:space="0" w:color="auto"/>
              <w:right w:val="single" w:sz="24" w:space="0" w:color="auto"/>
            </w:tcBorders>
          </w:tcPr>
          <w:p w14:paraId="7A79AA5B" w14:textId="77777777" w:rsidR="002146C4" w:rsidRPr="003C600F" w:rsidRDefault="002146C4" w:rsidP="002146C4">
            <w:pPr>
              <w:jc w:val="center"/>
              <w:rPr>
                <w:rFonts w:ascii="Optima" w:hAnsi="Optima" w:cs="Segoe UI"/>
                <w:b/>
                <w:sz w:val="28"/>
                <w:szCs w:val="20"/>
              </w:rPr>
            </w:pPr>
          </w:p>
        </w:tc>
        <w:tc>
          <w:tcPr>
            <w:tcW w:w="374" w:type="dxa"/>
            <w:tcBorders>
              <w:left w:val="single" w:sz="24" w:space="0" w:color="auto"/>
              <w:right w:val="single" w:sz="24" w:space="0" w:color="auto"/>
            </w:tcBorders>
            <w:vAlign w:val="center"/>
          </w:tcPr>
          <w:p w14:paraId="2889577A" w14:textId="77777777" w:rsidR="002146C4" w:rsidRPr="0012574B" w:rsidRDefault="002146C4" w:rsidP="002146C4">
            <w:pPr>
              <w:jc w:val="center"/>
              <w:rPr>
                <w:rFonts w:ascii="Optima" w:hAnsi="Optima" w:cs="Segoe UI"/>
                <w:b/>
                <w:sz w:val="26"/>
                <w:szCs w:val="26"/>
              </w:rPr>
            </w:pPr>
            <w:r w:rsidRPr="0094420C">
              <w:rPr>
                <w:rFonts w:ascii="Optima" w:hAnsi="Optima" w:cs="Segoe UI"/>
                <w:b/>
                <w:sz w:val="26"/>
                <w:szCs w:val="26"/>
              </w:rPr>
              <w:t>=</w:t>
            </w:r>
          </w:p>
        </w:tc>
        <w:tc>
          <w:tcPr>
            <w:tcW w:w="2603" w:type="dxa"/>
            <w:tcBorders>
              <w:top w:val="single" w:sz="24" w:space="0" w:color="auto"/>
              <w:left w:val="single" w:sz="24" w:space="0" w:color="auto"/>
              <w:bottom w:val="single" w:sz="24" w:space="0" w:color="auto"/>
              <w:right w:val="single" w:sz="24" w:space="0" w:color="auto"/>
            </w:tcBorders>
            <w:vAlign w:val="center"/>
          </w:tcPr>
          <w:p w14:paraId="37EDA4E2" w14:textId="77777777" w:rsidR="002146C4" w:rsidRDefault="002146C4" w:rsidP="002146C4">
            <w:pPr>
              <w:pStyle w:val="ListParagraph"/>
              <w:ind w:left="0"/>
              <w:jc w:val="center"/>
              <w:rPr>
                <w:rFonts w:ascii="Optima" w:hAnsi="Optima" w:cs="Segoe UI"/>
                <w:b/>
                <w:sz w:val="28"/>
                <w:szCs w:val="18"/>
              </w:rPr>
            </w:pPr>
          </w:p>
        </w:tc>
      </w:tr>
      <w:tr w:rsidR="002146C4" w:rsidRPr="00CF2C31" w14:paraId="7A120588" w14:textId="77777777" w:rsidTr="002146C4">
        <w:trPr>
          <w:trHeight w:val="452"/>
        </w:trPr>
        <w:tc>
          <w:tcPr>
            <w:tcW w:w="4323"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219E527E" w14:textId="77777777" w:rsidR="002146C4" w:rsidRDefault="002146C4" w:rsidP="002146C4">
            <w:pPr>
              <w:pStyle w:val="ListParagraph"/>
              <w:ind w:left="0"/>
              <w:jc w:val="center"/>
              <w:rPr>
                <w:rFonts w:ascii="Optima" w:hAnsi="Optima" w:cs="Segoe UI"/>
                <w:b/>
                <w:i/>
                <w:sz w:val="28"/>
                <w:szCs w:val="18"/>
              </w:rPr>
            </w:pPr>
            <w:r>
              <w:rPr>
                <w:rFonts w:ascii="Optima" w:hAnsi="Optima" w:cs="Segoe UI"/>
                <w:b/>
                <w:i/>
                <w:sz w:val="28"/>
                <w:szCs w:val="18"/>
              </w:rPr>
              <w:t>DISTRICT/SCHOOL ROI</w:t>
            </w:r>
          </w:p>
        </w:tc>
        <w:tc>
          <w:tcPr>
            <w:tcW w:w="1710" w:type="dxa"/>
            <w:tcBorders>
              <w:top w:val="single" w:sz="24" w:space="0" w:color="auto"/>
              <w:left w:val="single" w:sz="24" w:space="0" w:color="auto"/>
              <w:bottom w:val="single" w:sz="24" w:space="0" w:color="auto"/>
              <w:right w:val="single" w:sz="24" w:space="0" w:color="auto"/>
            </w:tcBorders>
          </w:tcPr>
          <w:p w14:paraId="51CF73B4" w14:textId="77777777" w:rsidR="002146C4" w:rsidRDefault="002146C4" w:rsidP="002146C4">
            <w:pPr>
              <w:pStyle w:val="ListParagraph"/>
              <w:ind w:left="0"/>
              <w:jc w:val="center"/>
              <w:rPr>
                <w:rFonts w:ascii="Optima" w:hAnsi="Optima" w:cs="Segoe UI"/>
                <w:b/>
                <w:i/>
                <w:sz w:val="28"/>
                <w:szCs w:val="18"/>
              </w:rPr>
            </w:pPr>
          </w:p>
        </w:tc>
        <w:tc>
          <w:tcPr>
            <w:tcW w:w="449" w:type="dxa"/>
            <w:tcBorders>
              <w:left w:val="single" w:sz="24" w:space="0" w:color="auto"/>
              <w:right w:val="single" w:sz="24" w:space="0" w:color="auto"/>
            </w:tcBorders>
            <w:vAlign w:val="center"/>
          </w:tcPr>
          <w:p w14:paraId="1E96A89E" w14:textId="77777777" w:rsidR="002146C4" w:rsidRPr="0012574B" w:rsidRDefault="002146C4" w:rsidP="002146C4">
            <w:pPr>
              <w:pStyle w:val="ListParagraph"/>
              <w:ind w:left="0"/>
              <w:jc w:val="center"/>
              <w:rPr>
                <w:rFonts w:ascii="Optima" w:hAnsi="Optima" w:cs="Segoe UI"/>
                <w:b/>
                <w:i/>
                <w:sz w:val="26"/>
                <w:szCs w:val="26"/>
              </w:rPr>
            </w:pPr>
            <w:r w:rsidRPr="00B01850">
              <w:rPr>
                <w:rFonts w:ascii="Optima" w:hAnsi="Optima" w:cs="Segoe UI"/>
                <w:b/>
                <w:i/>
                <w:sz w:val="26"/>
                <w:szCs w:val="26"/>
              </w:rPr>
              <w:t>–</w:t>
            </w:r>
          </w:p>
        </w:tc>
        <w:tc>
          <w:tcPr>
            <w:tcW w:w="1800" w:type="dxa"/>
            <w:tcBorders>
              <w:top w:val="single" w:sz="24" w:space="0" w:color="auto"/>
              <w:left w:val="single" w:sz="24" w:space="0" w:color="auto"/>
              <w:bottom w:val="single" w:sz="24" w:space="0" w:color="auto"/>
              <w:right w:val="single" w:sz="24" w:space="0" w:color="auto"/>
            </w:tcBorders>
          </w:tcPr>
          <w:p w14:paraId="14CF8247" w14:textId="77777777" w:rsidR="002146C4" w:rsidRDefault="002146C4" w:rsidP="002146C4">
            <w:pPr>
              <w:pStyle w:val="ListParagraph"/>
              <w:ind w:left="0"/>
              <w:jc w:val="center"/>
              <w:rPr>
                <w:rFonts w:ascii="Optima" w:hAnsi="Optima" w:cs="Segoe UI"/>
                <w:b/>
                <w:i/>
                <w:sz w:val="28"/>
                <w:szCs w:val="18"/>
              </w:rPr>
            </w:pPr>
          </w:p>
        </w:tc>
        <w:tc>
          <w:tcPr>
            <w:tcW w:w="374" w:type="dxa"/>
            <w:tcBorders>
              <w:left w:val="single" w:sz="24" w:space="0" w:color="auto"/>
              <w:right w:val="single" w:sz="24" w:space="0" w:color="auto"/>
            </w:tcBorders>
            <w:vAlign w:val="center"/>
          </w:tcPr>
          <w:p w14:paraId="77C59F34" w14:textId="77777777" w:rsidR="002146C4" w:rsidRPr="0012574B" w:rsidRDefault="002146C4" w:rsidP="002146C4">
            <w:pPr>
              <w:jc w:val="center"/>
              <w:rPr>
                <w:rFonts w:ascii="Optima" w:hAnsi="Optima" w:cs="Segoe UI"/>
                <w:b/>
                <w:sz w:val="26"/>
                <w:szCs w:val="26"/>
              </w:rPr>
            </w:pPr>
            <w:r w:rsidRPr="00DA29ED">
              <w:rPr>
                <w:rFonts w:ascii="Optima" w:hAnsi="Optima" w:cs="Segoe UI"/>
                <w:b/>
                <w:sz w:val="26"/>
                <w:szCs w:val="26"/>
              </w:rPr>
              <w:t>÷</w:t>
            </w:r>
          </w:p>
        </w:tc>
        <w:tc>
          <w:tcPr>
            <w:tcW w:w="2245" w:type="dxa"/>
            <w:tcBorders>
              <w:top w:val="single" w:sz="24" w:space="0" w:color="auto"/>
              <w:left w:val="single" w:sz="24" w:space="0" w:color="auto"/>
              <w:bottom w:val="single" w:sz="24" w:space="0" w:color="auto"/>
              <w:right w:val="single" w:sz="24" w:space="0" w:color="auto"/>
            </w:tcBorders>
          </w:tcPr>
          <w:p w14:paraId="73797DAE" w14:textId="77777777" w:rsidR="002146C4" w:rsidRPr="003C600F" w:rsidRDefault="002146C4" w:rsidP="002146C4">
            <w:pPr>
              <w:jc w:val="center"/>
              <w:rPr>
                <w:rFonts w:ascii="Optima" w:hAnsi="Optima" w:cs="Segoe UI"/>
                <w:b/>
                <w:sz w:val="28"/>
                <w:szCs w:val="20"/>
              </w:rPr>
            </w:pPr>
          </w:p>
        </w:tc>
        <w:tc>
          <w:tcPr>
            <w:tcW w:w="374" w:type="dxa"/>
            <w:tcBorders>
              <w:left w:val="single" w:sz="24" w:space="0" w:color="auto"/>
              <w:right w:val="single" w:sz="24" w:space="0" w:color="auto"/>
            </w:tcBorders>
            <w:vAlign w:val="center"/>
          </w:tcPr>
          <w:p w14:paraId="16D77CB7" w14:textId="77777777" w:rsidR="002146C4" w:rsidRPr="0012574B" w:rsidRDefault="002146C4" w:rsidP="002146C4">
            <w:pPr>
              <w:jc w:val="center"/>
              <w:rPr>
                <w:rFonts w:ascii="Optima" w:hAnsi="Optima" w:cs="Segoe UI"/>
                <w:b/>
                <w:sz w:val="26"/>
                <w:szCs w:val="26"/>
              </w:rPr>
            </w:pPr>
            <w:r w:rsidRPr="0094420C">
              <w:rPr>
                <w:rFonts w:ascii="Optima" w:hAnsi="Optima" w:cs="Segoe UI"/>
                <w:b/>
                <w:sz w:val="26"/>
                <w:szCs w:val="26"/>
              </w:rPr>
              <w:t>=</w:t>
            </w:r>
          </w:p>
        </w:tc>
        <w:tc>
          <w:tcPr>
            <w:tcW w:w="2603" w:type="dxa"/>
            <w:tcBorders>
              <w:top w:val="single" w:sz="24" w:space="0" w:color="auto"/>
              <w:left w:val="single" w:sz="24" w:space="0" w:color="auto"/>
              <w:bottom w:val="single" w:sz="24" w:space="0" w:color="auto"/>
              <w:right w:val="single" w:sz="24" w:space="0" w:color="auto"/>
            </w:tcBorders>
            <w:vAlign w:val="center"/>
          </w:tcPr>
          <w:p w14:paraId="63D83FBC" w14:textId="77777777" w:rsidR="002146C4" w:rsidRDefault="002146C4" w:rsidP="002146C4">
            <w:pPr>
              <w:pStyle w:val="ListParagraph"/>
              <w:ind w:left="0"/>
              <w:jc w:val="center"/>
              <w:rPr>
                <w:rFonts w:ascii="Optima" w:hAnsi="Optima" w:cs="Segoe UI"/>
                <w:b/>
                <w:sz w:val="28"/>
                <w:szCs w:val="18"/>
              </w:rPr>
            </w:pPr>
          </w:p>
        </w:tc>
      </w:tr>
      <w:tr w:rsidR="002146C4" w:rsidRPr="00CF2C31" w14:paraId="768257F1" w14:textId="77777777" w:rsidTr="002146C4">
        <w:trPr>
          <w:trHeight w:val="452"/>
        </w:trPr>
        <w:tc>
          <w:tcPr>
            <w:tcW w:w="4323"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206B2460" w14:textId="77777777" w:rsidR="002146C4" w:rsidRDefault="002146C4" w:rsidP="002146C4">
            <w:pPr>
              <w:pStyle w:val="ListParagraph"/>
              <w:ind w:left="0"/>
              <w:jc w:val="center"/>
              <w:rPr>
                <w:rFonts w:ascii="Optima" w:hAnsi="Optima" w:cs="Segoe UI"/>
                <w:b/>
                <w:i/>
                <w:sz w:val="28"/>
                <w:szCs w:val="18"/>
              </w:rPr>
            </w:pPr>
            <w:r>
              <w:rPr>
                <w:rFonts w:ascii="Optima" w:hAnsi="Optima" w:cs="Segoe UI"/>
                <w:b/>
                <w:i/>
                <w:sz w:val="28"/>
                <w:szCs w:val="18"/>
              </w:rPr>
              <w:t>INTERVENTION GROUP ROI</w:t>
            </w:r>
          </w:p>
        </w:tc>
        <w:tc>
          <w:tcPr>
            <w:tcW w:w="1710" w:type="dxa"/>
            <w:tcBorders>
              <w:top w:val="single" w:sz="24" w:space="0" w:color="auto"/>
              <w:left w:val="single" w:sz="24" w:space="0" w:color="auto"/>
              <w:bottom w:val="single" w:sz="24" w:space="0" w:color="auto"/>
              <w:right w:val="single" w:sz="24" w:space="0" w:color="auto"/>
            </w:tcBorders>
          </w:tcPr>
          <w:p w14:paraId="495F34FE" w14:textId="77777777" w:rsidR="002146C4" w:rsidRDefault="002146C4" w:rsidP="002146C4">
            <w:pPr>
              <w:pStyle w:val="ListParagraph"/>
              <w:ind w:left="0"/>
              <w:jc w:val="center"/>
              <w:rPr>
                <w:rFonts w:ascii="Optima" w:hAnsi="Optima" w:cs="Segoe UI"/>
                <w:b/>
                <w:i/>
                <w:sz w:val="28"/>
                <w:szCs w:val="18"/>
              </w:rPr>
            </w:pPr>
          </w:p>
        </w:tc>
        <w:tc>
          <w:tcPr>
            <w:tcW w:w="449" w:type="dxa"/>
            <w:tcBorders>
              <w:left w:val="single" w:sz="24" w:space="0" w:color="auto"/>
              <w:right w:val="single" w:sz="24" w:space="0" w:color="auto"/>
            </w:tcBorders>
            <w:vAlign w:val="center"/>
          </w:tcPr>
          <w:p w14:paraId="6480BE00" w14:textId="77777777" w:rsidR="002146C4" w:rsidRPr="0012574B" w:rsidRDefault="002146C4" w:rsidP="002146C4">
            <w:pPr>
              <w:pStyle w:val="ListParagraph"/>
              <w:ind w:left="0"/>
              <w:jc w:val="center"/>
              <w:rPr>
                <w:rFonts w:ascii="Optima" w:hAnsi="Optima" w:cs="Segoe UI"/>
                <w:b/>
                <w:i/>
                <w:sz w:val="26"/>
                <w:szCs w:val="26"/>
              </w:rPr>
            </w:pPr>
            <w:r w:rsidRPr="00B01850">
              <w:rPr>
                <w:rFonts w:ascii="Optima" w:hAnsi="Optima" w:cs="Segoe UI"/>
                <w:b/>
                <w:i/>
                <w:sz w:val="26"/>
                <w:szCs w:val="26"/>
              </w:rPr>
              <w:t>–</w:t>
            </w:r>
          </w:p>
        </w:tc>
        <w:tc>
          <w:tcPr>
            <w:tcW w:w="1800" w:type="dxa"/>
            <w:tcBorders>
              <w:top w:val="single" w:sz="24" w:space="0" w:color="auto"/>
              <w:left w:val="single" w:sz="24" w:space="0" w:color="auto"/>
              <w:bottom w:val="single" w:sz="24" w:space="0" w:color="auto"/>
              <w:right w:val="single" w:sz="24" w:space="0" w:color="auto"/>
            </w:tcBorders>
          </w:tcPr>
          <w:p w14:paraId="3A05FC03" w14:textId="77777777" w:rsidR="002146C4" w:rsidRDefault="002146C4" w:rsidP="002146C4">
            <w:pPr>
              <w:pStyle w:val="ListParagraph"/>
              <w:ind w:left="0"/>
              <w:jc w:val="center"/>
              <w:rPr>
                <w:rFonts w:ascii="Optima" w:hAnsi="Optima" w:cs="Segoe UI"/>
                <w:b/>
                <w:i/>
                <w:sz w:val="28"/>
                <w:szCs w:val="18"/>
              </w:rPr>
            </w:pPr>
          </w:p>
        </w:tc>
        <w:tc>
          <w:tcPr>
            <w:tcW w:w="374" w:type="dxa"/>
            <w:tcBorders>
              <w:left w:val="single" w:sz="24" w:space="0" w:color="auto"/>
              <w:right w:val="single" w:sz="24" w:space="0" w:color="auto"/>
            </w:tcBorders>
            <w:vAlign w:val="center"/>
          </w:tcPr>
          <w:p w14:paraId="12A1DC27" w14:textId="77777777" w:rsidR="002146C4" w:rsidRPr="0012574B" w:rsidRDefault="002146C4" w:rsidP="002146C4">
            <w:pPr>
              <w:jc w:val="center"/>
              <w:rPr>
                <w:rFonts w:ascii="Optima" w:hAnsi="Optima" w:cs="Segoe UI"/>
                <w:b/>
                <w:sz w:val="26"/>
                <w:szCs w:val="26"/>
              </w:rPr>
            </w:pPr>
            <w:r w:rsidRPr="00DA29ED">
              <w:rPr>
                <w:rFonts w:ascii="Optima" w:hAnsi="Optima" w:cs="Segoe UI"/>
                <w:b/>
                <w:sz w:val="26"/>
                <w:szCs w:val="26"/>
              </w:rPr>
              <w:t>÷</w:t>
            </w:r>
          </w:p>
        </w:tc>
        <w:tc>
          <w:tcPr>
            <w:tcW w:w="2245" w:type="dxa"/>
            <w:tcBorders>
              <w:top w:val="single" w:sz="24" w:space="0" w:color="auto"/>
              <w:left w:val="single" w:sz="24" w:space="0" w:color="auto"/>
              <w:bottom w:val="single" w:sz="24" w:space="0" w:color="auto"/>
              <w:right w:val="single" w:sz="24" w:space="0" w:color="auto"/>
            </w:tcBorders>
          </w:tcPr>
          <w:p w14:paraId="66878E92" w14:textId="77777777" w:rsidR="002146C4" w:rsidRPr="003C600F" w:rsidRDefault="002146C4" w:rsidP="002146C4">
            <w:pPr>
              <w:jc w:val="center"/>
              <w:rPr>
                <w:rFonts w:ascii="Optima" w:hAnsi="Optima" w:cs="Segoe UI"/>
                <w:b/>
                <w:sz w:val="28"/>
                <w:szCs w:val="20"/>
              </w:rPr>
            </w:pPr>
          </w:p>
        </w:tc>
        <w:tc>
          <w:tcPr>
            <w:tcW w:w="374" w:type="dxa"/>
            <w:tcBorders>
              <w:left w:val="single" w:sz="24" w:space="0" w:color="auto"/>
              <w:right w:val="single" w:sz="24" w:space="0" w:color="auto"/>
            </w:tcBorders>
            <w:vAlign w:val="center"/>
          </w:tcPr>
          <w:p w14:paraId="79755F09" w14:textId="77777777" w:rsidR="002146C4" w:rsidRPr="0012574B" w:rsidRDefault="002146C4" w:rsidP="002146C4">
            <w:pPr>
              <w:jc w:val="center"/>
              <w:rPr>
                <w:rFonts w:ascii="Optima" w:hAnsi="Optima" w:cs="Segoe UI"/>
                <w:b/>
                <w:sz w:val="26"/>
                <w:szCs w:val="26"/>
              </w:rPr>
            </w:pPr>
            <w:r w:rsidRPr="0094420C">
              <w:rPr>
                <w:rFonts w:ascii="Optima" w:hAnsi="Optima" w:cs="Segoe UI"/>
                <w:b/>
                <w:sz w:val="26"/>
                <w:szCs w:val="26"/>
              </w:rPr>
              <w:t>=</w:t>
            </w:r>
          </w:p>
        </w:tc>
        <w:tc>
          <w:tcPr>
            <w:tcW w:w="2603" w:type="dxa"/>
            <w:tcBorders>
              <w:top w:val="single" w:sz="24" w:space="0" w:color="auto"/>
              <w:left w:val="single" w:sz="24" w:space="0" w:color="auto"/>
              <w:bottom w:val="single" w:sz="24" w:space="0" w:color="auto"/>
              <w:right w:val="single" w:sz="24" w:space="0" w:color="auto"/>
            </w:tcBorders>
            <w:vAlign w:val="center"/>
          </w:tcPr>
          <w:p w14:paraId="26CBE0F8" w14:textId="77777777" w:rsidR="002146C4" w:rsidRDefault="002146C4" w:rsidP="002146C4">
            <w:pPr>
              <w:pStyle w:val="ListParagraph"/>
              <w:ind w:left="0"/>
              <w:jc w:val="center"/>
              <w:rPr>
                <w:rFonts w:ascii="Optima" w:hAnsi="Optima" w:cs="Segoe UI"/>
                <w:b/>
                <w:sz w:val="28"/>
                <w:szCs w:val="18"/>
              </w:rPr>
            </w:pPr>
          </w:p>
        </w:tc>
      </w:tr>
      <w:tr w:rsidR="002146C4" w:rsidRPr="00CF2C31" w14:paraId="2D807628" w14:textId="77777777" w:rsidTr="002146C4">
        <w:trPr>
          <w:trHeight w:val="452"/>
        </w:trPr>
        <w:tc>
          <w:tcPr>
            <w:tcW w:w="4323"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0174AE31" w14:textId="77777777" w:rsidR="002146C4" w:rsidRDefault="002146C4" w:rsidP="002146C4">
            <w:pPr>
              <w:pStyle w:val="ListParagraph"/>
              <w:ind w:left="0"/>
              <w:jc w:val="center"/>
              <w:rPr>
                <w:rFonts w:ascii="Optima" w:hAnsi="Optima" w:cs="Segoe UI"/>
                <w:b/>
                <w:i/>
                <w:sz w:val="28"/>
                <w:szCs w:val="18"/>
              </w:rPr>
            </w:pPr>
            <w:r>
              <w:rPr>
                <w:rFonts w:ascii="Optima" w:hAnsi="Optima" w:cs="Segoe UI"/>
                <w:b/>
                <w:i/>
                <w:sz w:val="28"/>
                <w:szCs w:val="18"/>
              </w:rPr>
              <w:t>ELL COHORT ROI (</w:t>
            </w:r>
            <w:r w:rsidRPr="0046054C">
              <w:rPr>
                <w:rFonts w:ascii="Optima" w:hAnsi="Optima" w:cs="Segoe UI"/>
                <w:i/>
                <w:sz w:val="28"/>
                <w:szCs w:val="18"/>
              </w:rPr>
              <w:t>if applicable</w:t>
            </w:r>
            <w:r>
              <w:rPr>
                <w:rFonts w:ascii="Optima" w:hAnsi="Optima" w:cs="Segoe UI"/>
                <w:b/>
                <w:i/>
                <w:sz w:val="28"/>
                <w:szCs w:val="18"/>
              </w:rPr>
              <w:t>)</w:t>
            </w:r>
          </w:p>
        </w:tc>
        <w:tc>
          <w:tcPr>
            <w:tcW w:w="1710" w:type="dxa"/>
            <w:tcBorders>
              <w:top w:val="single" w:sz="24" w:space="0" w:color="auto"/>
              <w:left w:val="single" w:sz="24" w:space="0" w:color="auto"/>
              <w:bottom w:val="single" w:sz="24" w:space="0" w:color="auto"/>
              <w:right w:val="single" w:sz="24" w:space="0" w:color="auto"/>
            </w:tcBorders>
          </w:tcPr>
          <w:p w14:paraId="744B482B" w14:textId="77777777" w:rsidR="002146C4" w:rsidRDefault="002146C4" w:rsidP="002146C4">
            <w:pPr>
              <w:pStyle w:val="ListParagraph"/>
              <w:ind w:left="0"/>
              <w:jc w:val="center"/>
              <w:rPr>
                <w:rFonts w:ascii="Optima" w:hAnsi="Optima" w:cs="Segoe UI"/>
                <w:b/>
                <w:i/>
                <w:sz w:val="28"/>
                <w:szCs w:val="18"/>
              </w:rPr>
            </w:pPr>
          </w:p>
        </w:tc>
        <w:tc>
          <w:tcPr>
            <w:tcW w:w="449" w:type="dxa"/>
            <w:tcBorders>
              <w:left w:val="single" w:sz="24" w:space="0" w:color="auto"/>
              <w:right w:val="single" w:sz="24" w:space="0" w:color="auto"/>
            </w:tcBorders>
            <w:vAlign w:val="center"/>
          </w:tcPr>
          <w:p w14:paraId="071C8692" w14:textId="77777777" w:rsidR="002146C4" w:rsidRPr="0012574B" w:rsidRDefault="002146C4" w:rsidP="002146C4">
            <w:pPr>
              <w:pStyle w:val="ListParagraph"/>
              <w:ind w:left="0"/>
              <w:jc w:val="center"/>
              <w:rPr>
                <w:rFonts w:ascii="Optima" w:hAnsi="Optima" w:cs="Segoe UI"/>
                <w:b/>
                <w:i/>
                <w:sz w:val="26"/>
                <w:szCs w:val="26"/>
              </w:rPr>
            </w:pPr>
            <w:r w:rsidRPr="00B01850">
              <w:rPr>
                <w:rFonts w:ascii="Optima" w:hAnsi="Optima" w:cs="Segoe UI"/>
                <w:b/>
                <w:i/>
                <w:sz w:val="26"/>
                <w:szCs w:val="26"/>
              </w:rPr>
              <w:t>–</w:t>
            </w:r>
          </w:p>
        </w:tc>
        <w:tc>
          <w:tcPr>
            <w:tcW w:w="1800" w:type="dxa"/>
            <w:tcBorders>
              <w:top w:val="single" w:sz="24" w:space="0" w:color="auto"/>
              <w:left w:val="single" w:sz="24" w:space="0" w:color="auto"/>
              <w:bottom w:val="single" w:sz="24" w:space="0" w:color="auto"/>
              <w:right w:val="single" w:sz="24" w:space="0" w:color="auto"/>
            </w:tcBorders>
          </w:tcPr>
          <w:p w14:paraId="6C635219" w14:textId="77777777" w:rsidR="002146C4" w:rsidRDefault="002146C4" w:rsidP="002146C4">
            <w:pPr>
              <w:pStyle w:val="ListParagraph"/>
              <w:ind w:left="0"/>
              <w:jc w:val="center"/>
              <w:rPr>
                <w:rFonts w:ascii="Optima" w:hAnsi="Optima" w:cs="Segoe UI"/>
                <w:b/>
                <w:i/>
                <w:sz w:val="28"/>
                <w:szCs w:val="18"/>
              </w:rPr>
            </w:pPr>
          </w:p>
        </w:tc>
        <w:tc>
          <w:tcPr>
            <w:tcW w:w="374" w:type="dxa"/>
            <w:tcBorders>
              <w:left w:val="single" w:sz="24" w:space="0" w:color="auto"/>
              <w:right w:val="single" w:sz="24" w:space="0" w:color="auto"/>
            </w:tcBorders>
            <w:vAlign w:val="center"/>
          </w:tcPr>
          <w:p w14:paraId="395178BA" w14:textId="77777777" w:rsidR="002146C4" w:rsidRPr="0012574B" w:rsidRDefault="002146C4" w:rsidP="002146C4">
            <w:pPr>
              <w:jc w:val="center"/>
              <w:rPr>
                <w:rFonts w:ascii="Optima" w:hAnsi="Optima" w:cs="Segoe UI"/>
                <w:b/>
                <w:sz w:val="26"/>
                <w:szCs w:val="26"/>
              </w:rPr>
            </w:pPr>
            <w:r w:rsidRPr="00DA29ED">
              <w:rPr>
                <w:rFonts w:ascii="Optima" w:hAnsi="Optima" w:cs="Segoe UI"/>
                <w:b/>
                <w:sz w:val="26"/>
                <w:szCs w:val="26"/>
              </w:rPr>
              <w:t>÷</w:t>
            </w:r>
          </w:p>
        </w:tc>
        <w:tc>
          <w:tcPr>
            <w:tcW w:w="2245" w:type="dxa"/>
            <w:tcBorders>
              <w:top w:val="single" w:sz="24" w:space="0" w:color="auto"/>
              <w:left w:val="single" w:sz="24" w:space="0" w:color="auto"/>
              <w:bottom w:val="single" w:sz="24" w:space="0" w:color="auto"/>
              <w:right w:val="single" w:sz="24" w:space="0" w:color="auto"/>
            </w:tcBorders>
          </w:tcPr>
          <w:p w14:paraId="059143ED" w14:textId="77777777" w:rsidR="002146C4" w:rsidRPr="003C600F" w:rsidRDefault="002146C4" w:rsidP="002146C4">
            <w:pPr>
              <w:jc w:val="center"/>
              <w:rPr>
                <w:rFonts w:ascii="Optima" w:hAnsi="Optima" w:cs="Segoe UI"/>
                <w:b/>
                <w:sz w:val="28"/>
                <w:szCs w:val="20"/>
              </w:rPr>
            </w:pPr>
          </w:p>
        </w:tc>
        <w:tc>
          <w:tcPr>
            <w:tcW w:w="374" w:type="dxa"/>
            <w:tcBorders>
              <w:left w:val="single" w:sz="24" w:space="0" w:color="auto"/>
              <w:right w:val="single" w:sz="24" w:space="0" w:color="auto"/>
            </w:tcBorders>
            <w:vAlign w:val="center"/>
          </w:tcPr>
          <w:p w14:paraId="30E79219" w14:textId="77777777" w:rsidR="002146C4" w:rsidRPr="0012574B" w:rsidRDefault="002146C4" w:rsidP="002146C4">
            <w:pPr>
              <w:jc w:val="center"/>
              <w:rPr>
                <w:rFonts w:ascii="Optima" w:hAnsi="Optima" w:cs="Segoe UI"/>
                <w:b/>
                <w:sz w:val="26"/>
                <w:szCs w:val="26"/>
              </w:rPr>
            </w:pPr>
            <w:r w:rsidRPr="0094420C">
              <w:rPr>
                <w:rFonts w:ascii="Optima" w:hAnsi="Optima" w:cs="Segoe UI"/>
                <w:b/>
                <w:sz w:val="26"/>
                <w:szCs w:val="26"/>
              </w:rPr>
              <w:t>=</w:t>
            </w:r>
          </w:p>
        </w:tc>
        <w:tc>
          <w:tcPr>
            <w:tcW w:w="2603" w:type="dxa"/>
            <w:tcBorders>
              <w:top w:val="single" w:sz="24" w:space="0" w:color="auto"/>
              <w:left w:val="single" w:sz="24" w:space="0" w:color="auto"/>
              <w:bottom w:val="single" w:sz="24" w:space="0" w:color="auto"/>
              <w:right w:val="single" w:sz="24" w:space="0" w:color="auto"/>
            </w:tcBorders>
            <w:vAlign w:val="center"/>
          </w:tcPr>
          <w:p w14:paraId="3EDC88FF" w14:textId="77777777" w:rsidR="002146C4" w:rsidRDefault="002146C4" w:rsidP="002146C4">
            <w:pPr>
              <w:pStyle w:val="ListParagraph"/>
              <w:ind w:left="0"/>
              <w:jc w:val="center"/>
              <w:rPr>
                <w:rFonts w:ascii="Optima" w:hAnsi="Optima" w:cs="Segoe UI"/>
                <w:b/>
                <w:sz w:val="28"/>
                <w:szCs w:val="18"/>
              </w:rPr>
            </w:pPr>
          </w:p>
        </w:tc>
      </w:tr>
      <w:tr w:rsidR="002146C4" w:rsidRPr="00CF2C31" w14:paraId="5324640D" w14:textId="77777777" w:rsidTr="002146C4">
        <w:trPr>
          <w:trHeight w:val="452"/>
        </w:trPr>
        <w:tc>
          <w:tcPr>
            <w:tcW w:w="13878" w:type="dxa"/>
            <w:gridSpan w:val="8"/>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34419601" w14:textId="77777777" w:rsidR="002146C4" w:rsidRPr="00B54E9D" w:rsidRDefault="002146C4" w:rsidP="002146C4">
            <w:pPr>
              <w:pStyle w:val="ListParagraph"/>
              <w:spacing w:before="60" w:after="60"/>
              <w:ind w:left="0"/>
              <w:jc w:val="center"/>
              <w:rPr>
                <w:rFonts w:ascii="Optima" w:hAnsi="Optima" w:cs="Segoe UI"/>
                <w:i/>
                <w:szCs w:val="18"/>
              </w:rPr>
            </w:pPr>
            <w:r w:rsidRPr="00B54E9D">
              <w:rPr>
                <w:rFonts w:ascii="Optima" w:hAnsi="Optima" w:cs="Segoe UI"/>
                <w:i/>
                <w:szCs w:val="18"/>
              </w:rPr>
              <w:t>**If a student’s Attained ROI is significantly less than most of the comparison ROI’s, they are not making adequate progress**</w:t>
            </w:r>
          </w:p>
        </w:tc>
      </w:tr>
    </w:tbl>
    <w:p w14:paraId="32EE99CF" w14:textId="77777777" w:rsidR="0042028F" w:rsidRDefault="0042028F" w:rsidP="001D679E">
      <w:pPr>
        <w:spacing w:after="120" w:line="240" w:lineRule="auto"/>
        <w:rPr>
          <w:rFonts w:ascii="Optima" w:hAnsi="Optima"/>
          <w:b/>
          <w:sz w:val="24"/>
          <w:szCs w:val="24"/>
          <w:u w:val="single"/>
        </w:rPr>
      </w:pPr>
    </w:p>
    <w:tbl>
      <w:tblPr>
        <w:tblStyle w:val="TableGrid"/>
        <w:tblpPr w:leftFromText="180" w:rightFromText="180" w:vertAnchor="text" w:horzAnchor="page" w:tblpX="1153" w:tblpY="-699"/>
        <w:tblW w:w="0" w:type="auto"/>
        <w:tblLook w:val="04A0" w:firstRow="1" w:lastRow="0" w:firstColumn="1" w:lastColumn="0" w:noHBand="0" w:noVBand="1"/>
      </w:tblPr>
      <w:tblGrid>
        <w:gridCol w:w="1008"/>
        <w:gridCol w:w="12870"/>
      </w:tblGrid>
      <w:tr w:rsidR="001D679E" w:rsidRPr="00CF2C31" w14:paraId="119E94E9" w14:textId="77777777" w:rsidTr="001D679E">
        <w:tc>
          <w:tcPr>
            <w:tcW w:w="1008" w:type="dxa"/>
            <w:shd w:val="clear" w:color="auto" w:fill="D9D9D9" w:themeFill="background1" w:themeFillShade="D9"/>
          </w:tcPr>
          <w:p w14:paraId="2695F4F6" w14:textId="77777777" w:rsidR="001D679E" w:rsidRPr="00CF2C31" w:rsidRDefault="001D679E" w:rsidP="001D679E">
            <w:pPr>
              <w:rPr>
                <w:rFonts w:ascii="Optima" w:hAnsi="Optima"/>
                <w:b/>
                <w:sz w:val="24"/>
                <w:szCs w:val="24"/>
              </w:rPr>
            </w:pPr>
            <w:r>
              <w:rPr>
                <w:rFonts w:ascii="Optima" w:hAnsi="Optima"/>
                <w:b/>
                <w:sz w:val="24"/>
                <w:szCs w:val="24"/>
              </w:rPr>
              <w:t>Step 1</w:t>
            </w:r>
            <w:r w:rsidRPr="00CF2C31">
              <w:rPr>
                <w:rFonts w:ascii="Optima" w:hAnsi="Optima"/>
                <w:b/>
                <w:sz w:val="24"/>
                <w:szCs w:val="24"/>
              </w:rPr>
              <w:t>:</w:t>
            </w:r>
          </w:p>
        </w:tc>
        <w:tc>
          <w:tcPr>
            <w:tcW w:w="12870" w:type="dxa"/>
          </w:tcPr>
          <w:p w14:paraId="61E34CE5" w14:textId="77777777" w:rsidR="001D679E" w:rsidRPr="00912551" w:rsidRDefault="001D679E" w:rsidP="001D679E">
            <w:pPr>
              <w:rPr>
                <w:rFonts w:ascii="Optima" w:hAnsi="Optima"/>
                <w:b/>
                <w:sz w:val="24"/>
                <w:szCs w:val="24"/>
              </w:rPr>
            </w:pPr>
            <w:r w:rsidRPr="00912551">
              <w:rPr>
                <w:rFonts w:ascii="Optima" w:hAnsi="Optima"/>
                <w:b/>
                <w:sz w:val="24"/>
                <w:szCs w:val="24"/>
              </w:rPr>
              <w:t xml:space="preserve">Determine the </w:t>
            </w:r>
            <w:r w:rsidRPr="00912551">
              <w:rPr>
                <w:rFonts w:ascii="Optima" w:hAnsi="Optima"/>
                <w:b/>
                <w:i/>
                <w:sz w:val="24"/>
                <w:szCs w:val="24"/>
              </w:rPr>
              <w:t>beginning performance</w:t>
            </w:r>
            <w:r w:rsidRPr="00912551">
              <w:rPr>
                <w:rFonts w:ascii="Optima" w:hAnsi="Optima"/>
                <w:b/>
                <w:sz w:val="24"/>
                <w:szCs w:val="24"/>
              </w:rPr>
              <w:t xml:space="preserve"> and </w:t>
            </w:r>
            <w:r w:rsidRPr="00912551">
              <w:rPr>
                <w:rFonts w:ascii="Optima" w:hAnsi="Optima"/>
                <w:b/>
                <w:i/>
                <w:sz w:val="24"/>
                <w:szCs w:val="24"/>
              </w:rPr>
              <w:t>end</w:t>
            </w:r>
            <w:r>
              <w:rPr>
                <w:rFonts w:ascii="Optima" w:hAnsi="Optima"/>
                <w:b/>
                <w:i/>
                <w:sz w:val="24"/>
                <w:szCs w:val="24"/>
              </w:rPr>
              <w:t>ing</w:t>
            </w:r>
            <w:r w:rsidRPr="00912551">
              <w:rPr>
                <w:rFonts w:ascii="Optima" w:hAnsi="Optima"/>
                <w:b/>
                <w:i/>
                <w:sz w:val="24"/>
                <w:szCs w:val="24"/>
              </w:rPr>
              <w:t xml:space="preserve"> performance</w:t>
            </w:r>
          </w:p>
          <w:p w14:paraId="6809CAA0" w14:textId="77777777" w:rsidR="001D679E" w:rsidRPr="00912551" w:rsidRDefault="001D679E" w:rsidP="001D679E">
            <w:pPr>
              <w:pStyle w:val="ListParagraph"/>
              <w:numPr>
                <w:ilvl w:val="0"/>
                <w:numId w:val="34"/>
              </w:numPr>
              <w:ind w:left="342" w:hanging="180"/>
              <w:rPr>
                <w:rFonts w:ascii="Optima" w:hAnsi="Optima"/>
                <w:szCs w:val="24"/>
              </w:rPr>
            </w:pPr>
            <w:r>
              <w:rPr>
                <w:rFonts w:ascii="Optima" w:hAnsi="Optima"/>
                <w:szCs w:val="24"/>
              </w:rPr>
              <w:t>For</w:t>
            </w:r>
            <w:r w:rsidRPr="00912551">
              <w:rPr>
                <w:rFonts w:ascii="Optima" w:hAnsi="Optima"/>
                <w:szCs w:val="24"/>
              </w:rPr>
              <w:t xml:space="preserve"> the </w:t>
            </w:r>
            <w:r>
              <w:rPr>
                <w:rFonts w:ascii="Optima" w:hAnsi="Optima"/>
                <w:b/>
                <w:i/>
                <w:szCs w:val="24"/>
              </w:rPr>
              <w:t>Target S</w:t>
            </w:r>
            <w:r w:rsidRPr="00912551">
              <w:rPr>
                <w:rFonts w:ascii="Optima" w:hAnsi="Optima"/>
                <w:b/>
                <w:i/>
                <w:szCs w:val="24"/>
              </w:rPr>
              <w:t>tudent</w:t>
            </w:r>
            <w:r w:rsidRPr="00912551">
              <w:rPr>
                <w:rFonts w:ascii="Optima" w:hAnsi="Optima"/>
                <w:szCs w:val="24"/>
              </w:rPr>
              <w:t xml:space="preserve"> this can be done </w:t>
            </w:r>
            <w:r>
              <w:rPr>
                <w:rFonts w:ascii="Optima" w:hAnsi="Optima"/>
                <w:szCs w:val="24"/>
              </w:rPr>
              <w:t>using</w:t>
            </w:r>
            <w:r w:rsidRPr="00912551">
              <w:rPr>
                <w:rFonts w:ascii="Optima" w:hAnsi="Optima"/>
                <w:szCs w:val="24"/>
              </w:rPr>
              <w:t xml:space="preserve"> </w:t>
            </w:r>
            <w:r>
              <w:rPr>
                <w:rFonts w:ascii="Optima" w:hAnsi="Optima"/>
                <w:szCs w:val="24"/>
              </w:rPr>
              <w:t>the student’s</w:t>
            </w:r>
            <w:r w:rsidRPr="00912551">
              <w:rPr>
                <w:rFonts w:ascii="Optima" w:hAnsi="Optima"/>
                <w:szCs w:val="24"/>
              </w:rPr>
              <w:t xml:space="preserve"> benchmark score</w:t>
            </w:r>
            <w:r>
              <w:rPr>
                <w:rFonts w:ascii="Optima" w:hAnsi="Optima"/>
                <w:szCs w:val="24"/>
              </w:rPr>
              <w:t>(s)</w:t>
            </w:r>
            <w:r w:rsidRPr="00912551">
              <w:rPr>
                <w:rFonts w:ascii="Optima" w:hAnsi="Optima"/>
                <w:szCs w:val="24"/>
              </w:rPr>
              <w:t xml:space="preserve">, or the median of the most recent 3 </w:t>
            </w:r>
            <w:r>
              <w:rPr>
                <w:rFonts w:ascii="Optima" w:hAnsi="Optima"/>
                <w:szCs w:val="24"/>
              </w:rPr>
              <w:t xml:space="preserve">progress monitoring </w:t>
            </w:r>
            <w:r w:rsidRPr="00912551">
              <w:rPr>
                <w:rFonts w:ascii="Optima" w:hAnsi="Optima"/>
                <w:szCs w:val="24"/>
              </w:rPr>
              <w:t>scores</w:t>
            </w:r>
          </w:p>
          <w:p w14:paraId="5AAF495F" w14:textId="77777777" w:rsidR="001D679E" w:rsidRPr="00912551" w:rsidRDefault="001D679E" w:rsidP="001D679E">
            <w:pPr>
              <w:pStyle w:val="ListParagraph"/>
              <w:numPr>
                <w:ilvl w:val="0"/>
                <w:numId w:val="34"/>
              </w:numPr>
              <w:ind w:left="342" w:hanging="180"/>
              <w:rPr>
                <w:rFonts w:ascii="Optima" w:hAnsi="Optima"/>
                <w:szCs w:val="24"/>
              </w:rPr>
            </w:pPr>
            <w:r w:rsidRPr="00912551">
              <w:rPr>
                <w:rFonts w:ascii="Optima" w:hAnsi="Optima"/>
                <w:szCs w:val="24"/>
              </w:rPr>
              <w:t xml:space="preserve">For a </w:t>
            </w:r>
            <w:r>
              <w:rPr>
                <w:rFonts w:ascii="Optima" w:hAnsi="Optima"/>
                <w:b/>
                <w:i/>
                <w:szCs w:val="24"/>
              </w:rPr>
              <w:t>C</w:t>
            </w:r>
            <w:r w:rsidRPr="00912551">
              <w:rPr>
                <w:rFonts w:ascii="Optima" w:hAnsi="Optima"/>
                <w:b/>
                <w:i/>
                <w:szCs w:val="24"/>
              </w:rPr>
              <w:t xml:space="preserve">omparison </w:t>
            </w:r>
            <w:r>
              <w:rPr>
                <w:rFonts w:ascii="Optima" w:hAnsi="Optima"/>
                <w:b/>
                <w:i/>
                <w:szCs w:val="24"/>
              </w:rPr>
              <w:t>G</w:t>
            </w:r>
            <w:r w:rsidRPr="00912551">
              <w:rPr>
                <w:rFonts w:ascii="Optima" w:hAnsi="Optima"/>
                <w:b/>
                <w:i/>
                <w:szCs w:val="24"/>
              </w:rPr>
              <w:t>roup</w:t>
            </w:r>
            <w:r w:rsidRPr="00912551">
              <w:rPr>
                <w:rFonts w:ascii="Optima" w:hAnsi="Optima"/>
                <w:szCs w:val="24"/>
              </w:rPr>
              <w:t xml:space="preserve"> (e.g. district/school, intervention group, or ELL Cohort), this can be done by taking the average beginning and ending score of the group. For example, you could take the average Fall Benchmark score and the Average Spring Benchmark score.</w:t>
            </w:r>
          </w:p>
        </w:tc>
      </w:tr>
      <w:tr w:rsidR="001D679E" w:rsidRPr="00CF2C31" w14:paraId="3F2FA2EC" w14:textId="77777777" w:rsidTr="001D679E">
        <w:tc>
          <w:tcPr>
            <w:tcW w:w="1008" w:type="dxa"/>
            <w:shd w:val="clear" w:color="auto" w:fill="D9D9D9" w:themeFill="background1" w:themeFillShade="D9"/>
          </w:tcPr>
          <w:p w14:paraId="0BC3687E" w14:textId="77777777" w:rsidR="001D679E" w:rsidRPr="00CF2C31" w:rsidRDefault="001D679E" w:rsidP="001D679E">
            <w:pPr>
              <w:rPr>
                <w:rFonts w:ascii="Optima" w:hAnsi="Optima"/>
                <w:b/>
                <w:sz w:val="24"/>
                <w:szCs w:val="24"/>
              </w:rPr>
            </w:pPr>
            <w:r>
              <w:rPr>
                <w:rFonts w:ascii="Optima" w:hAnsi="Optima"/>
                <w:b/>
                <w:sz w:val="24"/>
                <w:szCs w:val="24"/>
              </w:rPr>
              <w:t>Step 2</w:t>
            </w:r>
            <w:r w:rsidRPr="00CF2C31">
              <w:rPr>
                <w:rFonts w:ascii="Optima" w:hAnsi="Optima"/>
                <w:b/>
                <w:sz w:val="24"/>
                <w:szCs w:val="24"/>
              </w:rPr>
              <w:t>:</w:t>
            </w:r>
          </w:p>
        </w:tc>
        <w:tc>
          <w:tcPr>
            <w:tcW w:w="12870" w:type="dxa"/>
          </w:tcPr>
          <w:p w14:paraId="628C65F0" w14:textId="77777777" w:rsidR="001D679E" w:rsidRPr="00912551" w:rsidRDefault="001D679E" w:rsidP="001D679E">
            <w:pPr>
              <w:rPr>
                <w:rFonts w:ascii="Optima" w:hAnsi="Optima"/>
                <w:b/>
                <w:sz w:val="24"/>
                <w:szCs w:val="24"/>
              </w:rPr>
            </w:pPr>
            <w:r w:rsidRPr="00912551">
              <w:rPr>
                <w:rFonts w:ascii="Optima" w:hAnsi="Optima"/>
                <w:b/>
                <w:sz w:val="24"/>
                <w:szCs w:val="24"/>
              </w:rPr>
              <w:t xml:space="preserve">Calculate the difference between the </w:t>
            </w:r>
            <w:r w:rsidRPr="00912551">
              <w:rPr>
                <w:rFonts w:ascii="Optima" w:hAnsi="Optima"/>
                <w:b/>
                <w:i/>
                <w:sz w:val="24"/>
                <w:szCs w:val="24"/>
              </w:rPr>
              <w:t xml:space="preserve">beginning performance </w:t>
            </w:r>
            <w:r w:rsidRPr="00912551">
              <w:rPr>
                <w:rFonts w:ascii="Optima" w:hAnsi="Optima"/>
                <w:b/>
                <w:sz w:val="24"/>
                <w:szCs w:val="24"/>
              </w:rPr>
              <w:t xml:space="preserve">and </w:t>
            </w:r>
            <w:r w:rsidRPr="00912551">
              <w:rPr>
                <w:rFonts w:ascii="Optima" w:hAnsi="Optima"/>
                <w:b/>
                <w:i/>
                <w:sz w:val="24"/>
                <w:szCs w:val="24"/>
              </w:rPr>
              <w:t>end</w:t>
            </w:r>
            <w:r>
              <w:rPr>
                <w:rFonts w:ascii="Optima" w:hAnsi="Optima"/>
                <w:b/>
                <w:i/>
                <w:sz w:val="24"/>
                <w:szCs w:val="24"/>
              </w:rPr>
              <w:t>ing</w:t>
            </w:r>
            <w:r w:rsidRPr="00912551">
              <w:rPr>
                <w:rFonts w:ascii="Optima" w:hAnsi="Optima"/>
                <w:b/>
                <w:i/>
                <w:sz w:val="24"/>
                <w:szCs w:val="24"/>
              </w:rPr>
              <w:t xml:space="preserve"> performance</w:t>
            </w:r>
            <w:r w:rsidRPr="00912551">
              <w:rPr>
                <w:rFonts w:ascii="Optima" w:hAnsi="Optima"/>
                <w:b/>
                <w:sz w:val="24"/>
                <w:szCs w:val="24"/>
              </w:rPr>
              <w:t xml:space="preserve"> to get the </w:t>
            </w:r>
            <w:r>
              <w:rPr>
                <w:rFonts w:ascii="Optima" w:hAnsi="Optima"/>
                <w:b/>
                <w:sz w:val="24"/>
                <w:szCs w:val="24"/>
              </w:rPr>
              <w:t>TOTAL GROWTH</w:t>
            </w:r>
          </w:p>
        </w:tc>
      </w:tr>
      <w:tr w:rsidR="001D679E" w:rsidRPr="00CF2C31" w14:paraId="0EF3356A" w14:textId="77777777" w:rsidTr="001D679E">
        <w:tc>
          <w:tcPr>
            <w:tcW w:w="1008" w:type="dxa"/>
            <w:shd w:val="clear" w:color="auto" w:fill="D9D9D9" w:themeFill="background1" w:themeFillShade="D9"/>
          </w:tcPr>
          <w:p w14:paraId="2189FF71" w14:textId="77777777" w:rsidR="001D679E" w:rsidRPr="00CF2C31" w:rsidRDefault="001D679E" w:rsidP="001D679E">
            <w:pPr>
              <w:rPr>
                <w:rFonts w:ascii="Optima" w:hAnsi="Optima"/>
                <w:b/>
                <w:sz w:val="24"/>
                <w:szCs w:val="24"/>
              </w:rPr>
            </w:pPr>
            <w:r>
              <w:rPr>
                <w:rFonts w:ascii="Optima" w:hAnsi="Optima"/>
                <w:b/>
                <w:sz w:val="24"/>
                <w:szCs w:val="24"/>
              </w:rPr>
              <w:t>Step 3</w:t>
            </w:r>
            <w:r w:rsidRPr="00CF2C31">
              <w:rPr>
                <w:rFonts w:ascii="Optima" w:hAnsi="Optima"/>
                <w:b/>
                <w:sz w:val="24"/>
                <w:szCs w:val="24"/>
              </w:rPr>
              <w:t xml:space="preserve">: </w:t>
            </w:r>
          </w:p>
        </w:tc>
        <w:tc>
          <w:tcPr>
            <w:tcW w:w="12870" w:type="dxa"/>
          </w:tcPr>
          <w:p w14:paraId="4619655F" w14:textId="77777777" w:rsidR="001D679E" w:rsidRPr="00912551" w:rsidRDefault="001D679E" w:rsidP="001D679E">
            <w:pPr>
              <w:rPr>
                <w:rFonts w:ascii="Optima" w:hAnsi="Optima"/>
                <w:b/>
                <w:sz w:val="24"/>
                <w:szCs w:val="24"/>
              </w:rPr>
            </w:pPr>
            <w:r w:rsidRPr="00912551">
              <w:rPr>
                <w:rFonts w:ascii="Optima" w:hAnsi="Optima"/>
                <w:b/>
                <w:sz w:val="24"/>
                <w:szCs w:val="24"/>
              </w:rPr>
              <w:t xml:space="preserve">Calculate the # OF </w:t>
            </w:r>
            <w:r w:rsidRPr="00912551">
              <w:rPr>
                <w:rFonts w:ascii="Optima" w:hAnsi="Optima"/>
                <w:b/>
                <w:sz w:val="24"/>
                <w:szCs w:val="24"/>
                <w:u w:val="single"/>
              </w:rPr>
              <w:t>INSTRUCTIONAL WEEKS</w:t>
            </w:r>
            <w:r w:rsidRPr="00912551">
              <w:rPr>
                <w:rFonts w:ascii="Optima" w:hAnsi="Optima"/>
                <w:b/>
                <w:sz w:val="24"/>
                <w:szCs w:val="24"/>
              </w:rPr>
              <w:t xml:space="preserve"> between </w:t>
            </w:r>
            <w:r w:rsidRPr="00912551">
              <w:rPr>
                <w:rFonts w:ascii="Optima" w:hAnsi="Optima"/>
                <w:b/>
                <w:i/>
                <w:sz w:val="24"/>
                <w:szCs w:val="24"/>
              </w:rPr>
              <w:t>beginning performance</w:t>
            </w:r>
            <w:r w:rsidRPr="00912551">
              <w:rPr>
                <w:rFonts w:ascii="Optima" w:hAnsi="Optima"/>
                <w:b/>
                <w:sz w:val="24"/>
                <w:szCs w:val="24"/>
              </w:rPr>
              <w:t xml:space="preserve"> and </w:t>
            </w:r>
            <w:r w:rsidRPr="00912551">
              <w:rPr>
                <w:rFonts w:ascii="Optima" w:hAnsi="Optima"/>
                <w:b/>
                <w:i/>
                <w:sz w:val="24"/>
                <w:szCs w:val="24"/>
              </w:rPr>
              <w:t>ending performance</w:t>
            </w:r>
          </w:p>
          <w:p w14:paraId="5752C6C0" w14:textId="77777777" w:rsidR="001D679E" w:rsidRPr="00912551" w:rsidRDefault="001D679E" w:rsidP="001D679E">
            <w:pPr>
              <w:pStyle w:val="ListParagraph"/>
              <w:numPr>
                <w:ilvl w:val="0"/>
                <w:numId w:val="35"/>
              </w:numPr>
              <w:ind w:left="342" w:hanging="180"/>
              <w:rPr>
                <w:rFonts w:ascii="Optima" w:hAnsi="Optima"/>
                <w:szCs w:val="24"/>
              </w:rPr>
            </w:pPr>
            <w:r>
              <w:rPr>
                <w:rFonts w:ascii="Optima" w:hAnsi="Optima"/>
                <w:szCs w:val="24"/>
              </w:rPr>
              <w:t>For t</w:t>
            </w:r>
            <w:r w:rsidRPr="00912551">
              <w:rPr>
                <w:rFonts w:ascii="Optima" w:hAnsi="Optima"/>
                <w:szCs w:val="24"/>
              </w:rPr>
              <w:t xml:space="preserve">he </w:t>
            </w:r>
            <w:r>
              <w:rPr>
                <w:rFonts w:ascii="Optima" w:hAnsi="Optima"/>
                <w:b/>
                <w:i/>
                <w:szCs w:val="24"/>
              </w:rPr>
              <w:t>Target S</w:t>
            </w:r>
            <w:r w:rsidRPr="00912551">
              <w:rPr>
                <w:rFonts w:ascii="Optima" w:hAnsi="Optima"/>
                <w:b/>
                <w:i/>
                <w:szCs w:val="24"/>
              </w:rPr>
              <w:t>tudent</w:t>
            </w:r>
            <w:r w:rsidRPr="00912551">
              <w:rPr>
                <w:rFonts w:ascii="Optima" w:hAnsi="Optima"/>
                <w:szCs w:val="24"/>
              </w:rPr>
              <w:t xml:space="preserve"> this </w:t>
            </w:r>
            <w:r>
              <w:rPr>
                <w:rFonts w:ascii="Optima" w:hAnsi="Optima"/>
                <w:szCs w:val="24"/>
              </w:rPr>
              <w:t>will be the number of weeks the intervention(s) have been provided</w:t>
            </w:r>
          </w:p>
          <w:p w14:paraId="1D9F9A67" w14:textId="77777777" w:rsidR="001D679E" w:rsidRPr="00912551" w:rsidRDefault="001D679E" w:rsidP="001D679E">
            <w:pPr>
              <w:pStyle w:val="ListParagraph"/>
              <w:numPr>
                <w:ilvl w:val="0"/>
                <w:numId w:val="35"/>
              </w:numPr>
              <w:ind w:left="342" w:hanging="180"/>
              <w:rPr>
                <w:rFonts w:ascii="Optima" w:hAnsi="Optima"/>
                <w:b/>
                <w:sz w:val="24"/>
                <w:szCs w:val="24"/>
              </w:rPr>
            </w:pPr>
            <w:r w:rsidRPr="00912551">
              <w:rPr>
                <w:rFonts w:ascii="Optima" w:hAnsi="Optima"/>
                <w:szCs w:val="24"/>
              </w:rPr>
              <w:t xml:space="preserve">For a </w:t>
            </w:r>
            <w:r>
              <w:rPr>
                <w:rFonts w:ascii="Optima" w:hAnsi="Optima"/>
                <w:b/>
                <w:i/>
                <w:szCs w:val="24"/>
              </w:rPr>
              <w:t>Comparison G</w:t>
            </w:r>
            <w:r w:rsidRPr="00912551">
              <w:rPr>
                <w:rFonts w:ascii="Optima" w:hAnsi="Optima"/>
                <w:b/>
                <w:i/>
                <w:szCs w:val="24"/>
              </w:rPr>
              <w:t>roup</w:t>
            </w:r>
            <w:r w:rsidRPr="00912551">
              <w:rPr>
                <w:rFonts w:ascii="Optima" w:hAnsi="Optima"/>
                <w:szCs w:val="24"/>
              </w:rPr>
              <w:t xml:space="preserve"> (e.g. district/school, intervention group, or ELL Cohort), this </w:t>
            </w:r>
            <w:r>
              <w:rPr>
                <w:rFonts w:ascii="Optima" w:hAnsi="Optima"/>
                <w:szCs w:val="24"/>
              </w:rPr>
              <w:t xml:space="preserve">could be either the total number of </w:t>
            </w:r>
            <w:r w:rsidRPr="00912551">
              <w:rPr>
                <w:rFonts w:ascii="Optima" w:hAnsi="Optima"/>
                <w:szCs w:val="24"/>
                <w:u w:val="single"/>
              </w:rPr>
              <w:t>instructional weeks</w:t>
            </w:r>
            <w:r>
              <w:rPr>
                <w:rFonts w:ascii="Optima" w:hAnsi="Optima"/>
                <w:szCs w:val="24"/>
              </w:rPr>
              <w:t xml:space="preserve"> in the school year if using a full year of data </w:t>
            </w:r>
            <w:r w:rsidRPr="00912551">
              <w:rPr>
                <w:rFonts w:ascii="Optima" w:hAnsi="Optima"/>
                <w:b/>
                <w:i/>
                <w:szCs w:val="24"/>
                <w:u w:val="single"/>
              </w:rPr>
              <w:t>OR</w:t>
            </w:r>
            <w:r>
              <w:rPr>
                <w:rFonts w:ascii="Optima" w:hAnsi="Optima"/>
                <w:szCs w:val="24"/>
              </w:rPr>
              <w:t xml:space="preserve"> it could be the number of weeks the comparison group has received similar intervention support</w:t>
            </w:r>
          </w:p>
        </w:tc>
      </w:tr>
      <w:tr w:rsidR="001D679E" w:rsidRPr="00CF2C31" w14:paraId="155E8414" w14:textId="77777777" w:rsidTr="001D679E">
        <w:tc>
          <w:tcPr>
            <w:tcW w:w="1008" w:type="dxa"/>
            <w:shd w:val="clear" w:color="auto" w:fill="D9D9D9" w:themeFill="background1" w:themeFillShade="D9"/>
          </w:tcPr>
          <w:p w14:paraId="2354EEBD" w14:textId="77777777" w:rsidR="001D679E" w:rsidRPr="00CF2C31" w:rsidRDefault="001D679E" w:rsidP="001D679E">
            <w:pPr>
              <w:rPr>
                <w:rFonts w:ascii="Optima" w:hAnsi="Optima"/>
                <w:b/>
                <w:sz w:val="24"/>
                <w:szCs w:val="24"/>
              </w:rPr>
            </w:pPr>
            <w:r>
              <w:rPr>
                <w:rFonts w:ascii="Optima" w:hAnsi="Optima"/>
                <w:b/>
                <w:sz w:val="24"/>
                <w:szCs w:val="24"/>
              </w:rPr>
              <w:t>Step 4</w:t>
            </w:r>
            <w:r w:rsidRPr="00CF2C31">
              <w:rPr>
                <w:rFonts w:ascii="Optima" w:hAnsi="Optima"/>
                <w:b/>
                <w:sz w:val="24"/>
                <w:szCs w:val="24"/>
              </w:rPr>
              <w:t>:</w:t>
            </w:r>
          </w:p>
        </w:tc>
        <w:tc>
          <w:tcPr>
            <w:tcW w:w="12870" w:type="dxa"/>
          </w:tcPr>
          <w:p w14:paraId="0C578A3A" w14:textId="77777777" w:rsidR="001D679E" w:rsidRPr="003C600F" w:rsidRDefault="001D679E" w:rsidP="001D679E">
            <w:pPr>
              <w:rPr>
                <w:rFonts w:ascii="Optima" w:hAnsi="Optima"/>
                <w:b/>
                <w:sz w:val="24"/>
                <w:szCs w:val="24"/>
              </w:rPr>
            </w:pPr>
            <w:r w:rsidRPr="003C600F">
              <w:rPr>
                <w:rFonts w:ascii="Optima" w:hAnsi="Optima"/>
                <w:b/>
                <w:sz w:val="24"/>
                <w:szCs w:val="24"/>
              </w:rPr>
              <w:t xml:space="preserve">Divide </w:t>
            </w:r>
            <w:r>
              <w:rPr>
                <w:rFonts w:ascii="Optima" w:hAnsi="Optima"/>
                <w:b/>
                <w:sz w:val="24"/>
                <w:szCs w:val="24"/>
              </w:rPr>
              <w:t>TOTAL GROWTH</w:t>
            </w:r>
            <w:r w:rsidRPr="003C600F">
              <w:rPr>
                <w:rFonts w:ascii="Optima" w:hAnsi="Optima"/>
                <w:b/>
                <w:sz w:val="24"/>
                <w:szCs w:val="24"/>
              </w:rPr>
              <w:t xml:space="preserve"> by # OF INSTRUCTIONAL WEEKS to get t</w:t>
            </w:r>
            <w:r>
              <w:rPr>
                <w:rFonts w:ascii="Optima" w:hAnsi="Optima"/>
                <w:b/>
                <w:sz w:val="24"/>
                <w:szCs w:val="24"/>
              </w:rPr>
              <w:t>he weekly RATE OF IMPROVEMENT (ROI)</w:t>
            </w:r>
          </w:p>
        </w:tc>
      </w:tr>
    </w:tbl>
    <w:p w14:paraId="69876E8E" w14:textId="022EBF77" w:rsidR="00145D96" w:rsidRPr="0012574B" w:rsidRDefault="00145D96" w:rsidP="0012574B">
      <w:pPr>
        <w:rPr>
          <w:rFonts w:ascii="Optima" w:hAnsi="Optima"/>
          <w:sz w:val="24"/>
          <w:szCs w:val="24"/>
        </w:rPr>
      </w:pPr>
    </w:p>
    <w:sectPr w:rsidR="00145D96" w:rsidRPr="0012574B" w:rsidSect="00B65266">
      <w:headerReference w:type="even" r:id="rId10"/>
      <w:headerReference w:type="default" r:id="rId11"/>
      <w:footerReference w:type="default" r:id="rId12"/>
      <w:headerReference w:type="first" r:id="rId13"/>
      <w:pgSz w:w="15840" w:h="12240" w:orient="landscape" w:code="1"/>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56A3" w14:textId="77777777" w:rsidR="0042028F" w:rsidRDefault="0042028F" w:rsidP="00A86CD6">
      <w:pPr>
        <w:spacing w:after="0" w:line="240" w:lineRule="auto"/>
      </w:pPr>
      <w:r>
        <w:separator/>
      </w:r>
    </w:p>
  </w:endnote>
  <w:endnote w:type="continuationSeparator" w:id="0">
    <w:p w14:paraId="3A87DE79" w14:textId="77777777" w:rsidR="0042028F" w:rsidRDefault="0042028F" w:rsidP="00A86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Optima">
    <w:panose1 w:val="02000503060000020004"/>
    <w:charset w:val="00"/>
    <w:family w:val="auto"/>
    <w:pitch w:val="variable"/>
    <w:sig w:usb0="80000067" w:usb1="00000000" w:usb2="00000000" w:usb3="00000000" w:csb0="00000001" w:csb1="00000000"/>
  </w:font>
  <w:font w:name="Segoe UI">
    <w:altName w:val="Calibri"/>
    <w:charset w:val="00"/>
    <w:family w:val="swiss"/>
    <w:pitch w:val="variable"/>
    <w:sig w:usb0="E00022FF" w:usb1="C000205B" w:usb2="00000009" w:usb3="00000000" w:csb0="000001D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48"/>
      <w:gridCol w:w="5632"/>
      <w:gridCol w:w="4348"/>
    </w:tblGrid>
    <w:tr w:rsidR="0042028F" w14:paraId="292487D6" w14:textId="77777777">
      <w:trPr>
        <w:trHeight w:val="151"/>
      </w:trPr>
      <w:tc>
        <w:tcPr>
          <w:tcW w:w="2250" w:type="pct"/>
          <w:tcBorders>
            <w:bottom w:val="single" w:sz="4" w:space="0" w:color="4F81BD" w:themeColor="accent1"/>
          </w:tcBorders>
        </w:tcPr>
        <w:p w14:paraId="52BFEDE5" w14:textId="77777777" w:rsidR="0042028F" w:rsidRDefault="0042028F">
          <w:pPr>
            <w:pStyle w:val="Header"/>
            <w:rPr>
              <w:rFonts w:asciiTheme="majorHAnsi" w:eastAsiaTheme="majorEastAsia" w:hAnsiTheme="majorHAnsi" w:cstheme="majorBidi"/>
              <w:b/>
              <w:bCs/>
            </w:rPr>
          </w:pPr>
        </w:p>
      </w:tc>
      <w:tc>
        <w:tcPr>
          <w:tcW w:w="500" w:type="pct"/>
          <w:vMerge w:val="restart"/>
          <w:noWrap/>
          <w:vAlign w:val="center"/>
        </w:tcPr>
        <w:p w14:paraId="281652A5" w14:textId="51ACF305" w:rsidR="0042028F" w:rsidRDefault="0042028F">
          <w:pPr>
            <w:pStyle w:val="NoSpacing"/>
            <w:rPr>
              <w:rFonts w:asciiTheme="majorHAnsi" w:hAnsiTheme="majorHAnsi"/>
            </w:rPr>
          </w:pPr>
          <w:r>
            <w:rPr>
              <w:rFonts w:asciiTheme="majorHAnsi" w:hAnsiTheme="majorHAnsi"/>
              <w:b/>
            </w:rPr>
            <w:t xml:space="preserve">ORTIi Project – </w:t>
          </w:r>
          <w:r w:rsidRPr="00A86CD6">
            <w:rPr>
              <w:rFonts w:asciiTheme="majorHAnsi" w:hAnsiTheme="majorHAnsi"/>
              <w:b/>
            </w:rPr>
            <w:t>www.oregonrti.org</w:t>
          </w:r>
          <w:r>
            <w:rPr>
              <w:rFonts w:asciiTheme="majorHAnsi" w:hAnsiTheme="majorHAnsi"/>
              <w:b/>
            </w:rPr>
            <w:t xml:space="preserve"> – (503) 431 - 4005</w:t>
          </w:r>
        </w:p>
      </w:tc>
      <w:tc>
        <w:tcPr>
          <w:tcW w:w="2250" w:type="pct"/>
          <w:tcBorders>
            <w:bottom w:val="single" w:sz="4" w:space="0" w:color="4F81BD" w:themeColor="accent1"/>
          </w:tcBorders>
        </w:tcPr>
        <w:p w14:paraId="7B6D3F5B" w14:textId="77777777" w:rsidR="0042028F" w:rsidRDefault="0042028F">
          <w:pPr>
            <w:pStyle w:val="Header"/>
            <w:rPr>
              <w:rFonts w:asciiTheme="majorHAnsi" w:eastAsiaTheme="majorEastAsia" w:hAnsiTheme="majorHAnsi" w:cstheme="majorBidi"/>
              <w:b/>
              <w:bCs/>
            </w:rPr>
          </w:pPr>
        </w:p>
      </w:tc>
    </w:tr>
    <w:tr w:rsidR="0042028F" w14:paraId="26424AE4" w14:textId="77777777">
      <w:trPr>
        <w:trHeight w:val="150"/>
      </w:trPr>
      <w:tc>
        <w:tcPr>
          <w:tcW w:w="2250" w:type="pct"/>
          <w:tcBorders>
            <w:top w:val="single" w:sz="4" w:space="0" w:color="4F81BD" w:themeColor="accent1"/>
          </w:tcBorders>
        </w:tcPr>
        <w:p w14:paraId="797BE74B" w14:textId="77777777" w:rsidR="0042028F" w:rsidRDefault="0042028F">
          <w:pPr>
            <w:pStyle w:val="Header"/>
            <w:rPr>
              <w:rFonts w:asciiTheme="majorHAnsi" w:eastAsiaTheme="majorEastAsia" w:hAnsiTheme="majorHAnsi" w:cstheme="majorBidi"/>
              <w:b/>
              <w:bCs/>
            </w:rPr>
          </w:pPr>
        </w:p>
      </w:tc>
      <w:tc>
        <w:tcPr>
          <w:tcW w:w="500" w:type="pct"/>
          <w:vMerge/>
        </w:tcPr>
        <w:p w14:paraId="21651E2F" w14:textId="77777777" w:rsidR="0042028F" w:rsidRDefault="0042028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3F43C751" w14:textId="77777777" w:rsidR="0042028F" w:rsidRDefault="0042028F">
          <w:pPr>
            <w:pStyle w:val="Header"/>
            <w:rPr>
              <w:rFonts w:asciiTheme="majorHAnsi" w:eastAsiaTheme="majorEastAsia" w:hAnsiTheme="majorHAnsi" w:cstheme="majorBidi"/>
              <w:b/>
              <w:bCs/>
            </w:rPr>
          </w:pPr>
        </w:p>
      </w:tc>
    </w:tr>
  </w:tbl>
  <w:p w14:paraId="583FC5D9" w14:textId="616B55AC" w:rsidR="0042028F" w:rsidRDefault="004202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A84F2" w14:textId="77777777" w:rsidR="0042028F" w:rsidRDefault="0042028F" w:rsidP="00A86CD6">
      <w:pPr>
        <w:spacing w:after="0" w:line="240" w:lineRule="auto"/>
      </w:pPr>
      <w:r>
        <w:separator/>
      </w:r>
    </w:p>
  </w:footnote>
  <w:footnote w:type="continuationSeparator" w:id="0">
    <w:p w14:paraId="2D4B2D0F" w14:textId="77777777" w:rsidR="0042028F" w:rsidRDefault="0042028F" w:rsidP="00A86C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40290" w14:textId="77777777" w:rsidR="00B65266" w:rsidRDefault="00B65511">
    <w:pPr>
      <w:pStyle w:val="Header"/>
    </w:pPr>
    <w:sdt>
      <w:sdtPr>
        <w:id w:val="171999623"/>
        <w:placeholder>
          <w:docPart w:val="04BE89DE1CCB554EA21151532CBC5B2E"/>
        </w:placeholder>
        <w:temporary/>
        <w:showingPlcHdr/>
      </w:sdtPr>
      <w:sdtEndPr/>
      <w:sdtContent>
        <w:r w:rsidR="00B65266">
          <w:t>[Type text]</w:t>
        </w:r>
      </w:sdtContent>
    </w:sdt>
    <w:r w:rsidR="00B65266">
      <w:ptab w:relativeTo="margin" w:alignment="center" w:leader="none"/>
    </w:r>
    <w:sdt>
      <w:sdtPr>
        <w:id w:val="171999624"/>
        <w:placeholder>
          <w:docPart w:val="5DAA9A05F5A53145A4DF12AEDC72830B"/>
        </w:placeholder>
        <w:temporary/>
        <w:showingPlcHdr/>
      </w:sdtPr>
      <w:sdtEndPr/>
      <w:sdtContent>
        <w:r w:rsidR="00B65266">
          <w:t>[Type text]</w:t>
        </w:r>
      </w:sdtContent>
    </w:sdt>
    <w:r w:rsidR="00B65266">
      <w:ptab w:relativeTo="margin" w:alignment="right" w:leader="none"/>
    </w:r>
    <w:sdt>
      <w:sdtPr>
        <w:id w:val="171999625"/>
        <w:placeholder>
          <w:docPart w:val="ABF3C4C706188A4D8F4156AD0F7F761C"/>
        </w:placeholder>
        <w:temporary/>
        <w:showingPlcHdr/>
      </w:sdtPr>
      <w:sdtEndPr/>
      <w:sdtContent>
        <w:r w:rsidR="00B65266">
          <w:t>[Type text]</w:t>
        </w:r>
      </w:sdtContent>
    </w:sdt>
  </w:p>
  <w:p w14:paraId="7DBC926F" w14:textId="77777777" w:rsidR="00B65266" w:rsidRDefault="00B652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88B70" w14:textId="7B69E0F3" w:rsidR="00B65266" w:rsidRPr="00B65266" w:rsidRDefault="00B65511" w:rsidP="00B65266">
    <w:pPr>
      <w:pStyle w:val="Header"/>
      <w:jc w:val="center"/>
      <w:rPr>
        <w:rFonts w:ascii="Optima" w:hAnsi="Optima"/>
        <w:b/>
        <w:sz w:val="32"/>
      </w:rPr>
    </w:pPr>
    <w:r w:rsidRPr="0015257B">
      <w:rPr>
        <w:rFonts w:ascii="Optima" w:hAnsi="Optima"/>
        <w:b/>
        <w:noProof/>
        <w:sz w:val="36"/>
      </w:rPr>
      <w:drawing>
        <wp:anchor distT="0" distB="0" distL="114300" distR="114300" simplePos="0" relativeHeight="251665408" behindDoc="0" locked="0" layoutInCell="1" allowOverlap="1" wp14:anchorId="7ECDE69A" wp14:editId="27E7B221">
          <wp:simplePos x="0" y="0"/>
          <wp:positionH relativeFrom="column">
            <wp:posOffset>8343900</wp:posOffset>
          </wp:positionH>
          <wp:positionV relativeFrom="paragraph">
            <wp:posOffset>-137160</wp:posOffset>
          </wp:positionV>
          <wp:extent cx="505460" cy="442595"/>
          <wp:effectExtent l="0" t="0" r="2540" b="0"/>
          <wp:wrapThrough wrapText="bothSides">
            <wp:wrapPolygon edited="0">
              <wp:start x="0" y="0"/>
              <wp:lineTo x="0" y="19834"/>
              <wp:lineTo x="20623" y="19834"/>
              <wp:lineTo x="2062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6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57B">
      <w:rPr>
        <w:rFonts w:ascii="Optima" w:hAnsi="Optima"/>
        <w:b/>
        <w:noProof/>
        <w:sz w:val="36"/>
      </w:rPr>
      <w:drawing>
        <wp:anchor distT="0" distB="0" distL="114300" distR="114300" simplePos="0" relativeHeight="251663360" behindDoc="0" locked="0" layoutInCell="1" allowOverlap="1" wp14:anchorId="1E39D608" wp14:editId="0E82BC62">
          <wp:simplePos x="0" y="0"/>
          <wp:positionH relativeFrom="column">
            <wp:posOffset>228600</wp:posOffset>
          </wp:positionH>
          <wp:positionV relativeFrom="paragraph">
            <wp:posOffset>-137160</wp:posOffset>
          </wp:positionV>
          <wp:extent cx="505460" cy="442595"/>
          <wp:effectExtent l="0" t="0" r="2540" b="0"/>
          <wp:wrapThrough wrapText="bothSides">
            <wp:wrapPolygon edited="0">
              <wp:start x="0" y="0"/>
              <wp:lineTo x="0" y="19834"/>
              <wp:lineTo x="20623" y="19834"/>
              <wp:lineTo x="2062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6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B65266" w:rsidRPr="00B65266">
      <w:rPr>
        <w:rFonts w:ascii="Optima" w:hAnsi="Optima"/>
        <w:b/>
        <w:sz w:val="32"/>
      </w:rPr>
      <w:t>Calculating Rate</w:t>
    </w:r>
    <w:r w:rsidR="00B65266">
      <w:rPr>
        <w:rFonts w:ascii="Optima" w:hAnsi="Optima"/>
        <w:b/>
        <w:sz w:val="32"/>
      </w:rPr>
      <w:t>s</w:t>
    </w:r>
    <w:r w:rsidR="00B65266" w:rsidRPr="00B65266">
      <w:rPr>
        <w:rFonts w:ascii="Optima" w:hAnsi="Optima"/>
        <w:b/>
        <w:sz w:val="32"/>
      </w:rPr>
      <w:t xml:space="preserve"> of Improvement (ROI</w:t>
    </w:r>
    <w:r w:rsidR="00B65266">
      <w:rPr>
        <w:rFonts w:ascii="Optima" w:hAnsi="Optima"/>
        <w:b/>
        <w:sz w:val="32"/>
      </w:rPr>
      <w:t>s</w:t>
    </w:r>
    <w:r w:rsidR="00B65266" w:rsidRPr="00B65266">
      <w:rPr>
        <w:rFonts w:ascii="Optima" w:hAnsi="Optima"/>
        <w:b/>
        <w:sz w:val="32"/>
      </w:rPr>
      <w:t xml:space="preserve">) </w:t>
    </w:r>
  </w:p>
  <w:p w14:paraId="0CEA0D13" w14:textId="620B9EB8" w:rsidR="00B65266" w:rsidRPr="00B65266" w:rsidRDefault="00B65266" w:rsidP="00B65266">
    <w:pPr>
      <w:pStyle w:val="Header"/>
      <w:jc w:val="center"/>
      <w:rPr>
        <w:rFonts w:ascii="Optima" w:hAnsi="Optima"/>
        <w:b/>
        <w:sz w:val="32"/>
        <w:u w:val="single"/>
      </w:rPr>
    </w:pPr>
    <w:r w:rsidRPr="00B65266">
      <w:rPr>
        <w:rFonts w:ascii="Optima" w:hAnsi="Optima"/>
        <w:b/>
        <w:i/>
        <w:sz w:val="32"/>
        <w:u w:val="single"/>
      </w:rPr>
      <w:t>Directions and Formulas</w:t>
    </w:r>
  </w:p>
  <w:p w14:paraId="7B24EE14" w14:textId="77777777" w:rsidR="0042028F" w:rsidRPr="0090333E" w:rsidRDefault="0042028F" w:rsidP="0090333E">
    <w:pPr>
      <w:pStyle w:val="Header"/>
      <w:jc w:val="center"/>
      <w:rPr>
        <w:sz w:val="32"/>
        <w:szCs w:val="3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87B1C" w14:textId="2B124DFA" w:rsidR="00B65266" w:rsidRPr="00B65266" w:rsidRDefault="00B65511" w:rsidP="00B65266">
    <w:pPr>
      <w:pStyle w:val="Header"/>
      <w:jc w:val="center"/>
      <w:rPr>
        <w:rFonts w:ascii="Optima" w:hAnsi="Optima"/>
        <w:b/>
        <w:sz w:val="32"/>
      </w:rPr>
    </w:pPr>
    <w:r w:rsidRPr="0015257B">
      <w:rPr>
        <w:rFonts w:ascii="Optima" w:hAnsi="Optima"/>
        <w:b/>
        <w:noProof/>
        <w:sz w:val="36"/>
      </w:rPr>
      <w:drawing>
        <wp:anchor distT="0" distB="0" distL="114300" distR="114300" simplePos="0" relativeHeight="251659264" behindDoc="0" locked="0" layoutInCell="1" allowOverlap="1" wp14:anchorId="3BDF5B48" wp14:editId="3AB89340">
          <wp:simplePos x="0" y="0"/>
          <wp:positionH relativeFrom="column">
            <wp:posOffset>0</wp:posOffset>
          </wp:positionH>
          <wp:positionV relativeFrom="paragraph">
            <wp:posOffset>-22860</wp:posOffset>
          </wp:positionV>
          <wp:extent cx="505460" cy="442595"/>
          <wp:effectExtent l="0" t="0" r="2540" b="0"/>
          <wp:wrapThrough wrapText="bothSides">
            <wp:wrapPolygon edited="0">
              <wp:start x="0" y="0"/>
              <wp:lineTo x="0" y="19834"/>
              <wp:lineTo x="20623" y="19834"/>
              <wp:lineTo x="2062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6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57B">
      <w:rPr>
        <w:rFonts w:ascii="Optima" w:hAnsi="Optima"/>
        <w:b/>
        <w:noProof/>
        <w:sz w:val="36"/>
      </w:rPr>
      <w:drawing>
        <wp:anchor distT="0" distB="0" distL="114300" distR="114300" simplePos="0" relativeHeight="251661312" behindDoc="0" locked="0" layoutInCell="1" allowOverlap="1" wp14:anchorId="0B6EC96C" wp14:editId="78464456">
          <wp:simplePos x="0" y="0"/>
          <wp:positionH relativeFrom="column">
            <wp:posOffset>8343900</wp:posOffset>
          </wp:positionH>
          <wp:positionV relativeFrom="paragraph">
            <wp:posOffset>-22860</wp:posOffset>
          </wp:positionV>
          <wp:extent cx="505460" cy="442595"/>
          <wp:effectExtent l="0" t="0" r="2540" b="0"/>
          <wp:wrapThrough wrapText="bothSides">
            <wp:wrapPolygon edited="0">
              <wp:start x="0" y="0"/>
              <wp:lineTo x="0" y="19834"/>
              <wp:lineTo x="20623" y="19834"/>
              <wp:lineTo x="206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6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B65266" w:rsidRPr="00B65266">
      <w:rPr>
        <w:rFonts w:ascii="Optima" w:hAnsi="Optima"/>
        <w:b/>
        <w:sz w:val="32"/>
      </w:rPr>
      <w:t>Calculating Rate</w:t>
    </w:r>
    <w:r w:rsidR="00B65266">
      <w:rPr>
        <w:rFonts w:ascii="Optima" w:hAnsi="Optima"/>
        <w:b/>
        <w:sz w:val="32"/>
      </w:rPr>
      <w:t>s</w:t>
    </w:r>
    <w:r w:rsidR="00B65266" w:rsidRPr="00B65266">
      <w:rPr>
        <w:rFonts w:ascii="Optima" w:hAnsi="Optima"/>
        <w:b/>
        <w:sz w:val="32"/>
      </w:rPr>
      <w:t xml:space="preserve"> of Improvement (ROI</w:t>
    </w:r>
    <w:r w:rsidR="00B65266">
      <w:rPr>
        <w:rFonts w:ascii="Optima" w:hAnsi="Optima"/>
        <w:b/>
        <w:sz w:val="32"/>
      </w:rPr>
      <w:t>s</w:t>
    </w:r>
    <w:r w:rsidR="00B65266" w:rsidRPr="00B65266">
      <w:rPr>
        <w:rFonts w:ascii="Optima" w:hAnsi="Optima"/>
        <w:b/>
        <w:sz w:val="32"/>
      </w:rPr>
      <w:t xml:space="preserve">) </w:t>
    </w:r>
  </w:p>
  <w:p w14:paraId="05848E5D" w14:textId="260A53ED" w:rsidR="00B65266" w:rsidRPr="00B65266" w:rsidRDefault="00B65266" w:rsidP="00B65266">
    <w:pPr>
      <w:pStyle w:val="Header"/>
      <w:jc w:val="center"/>
      <w:rPr>
        <w:rFonts w:ascii="Optima" w:hAnsi="Optima"/>
        <w:b/>
        <w:sz w:val="32"/>
        <w:u w:val="single"/>
      </w:rPr>
    </w:pPr>
    <w:r w:rsidRPr="00B65266">
      <w:rPr>
        <w:rFonts w:ascii="Optima" w:hAnsi="Optima"/>
        <w:b/>
        <w:i/>
        <w:sz w:val="32"/>
        <w:u w:val="single"/>
      </w:rPr>
      <w:t>Description</w:t>
    </w:r>
  </w:p>
  <w:p w14:paraId="3BDF33D3" w14:textId="77777777" w:rsidR="00B65266" w:rsidRDefault="00B652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B3D"/>
    <w:multiLevelType w:val="hybridMultilevel"/>
    <w:tmpl w:val="8BD0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24FDD"/>
    <w:multiLevelType w:val="hybridMultilevel"/>
    <w:tmpl w:val="2DDCB2D0"/>
    <w:lvl w:ilvl="0" w:tplc="2CD69DAE">
      <w:start w:val="1"/>
      <w:numFmt w:val="bullet"/>
      <w:lvlText w:val="o"/>
      <w:lvlJc w:val="left"/>
      <w:pPr>
        <w:ind w:left="360" w:hanging="360"/>
      </w:pPr>
      <w:rPr>
        <w:rFonts w:ascii="Courier New" w:hAnsi="Courier New" w:hint="default"/>
        <w:sz w:val="24"/>
        <w:szCs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07E0498B"/>
    <w:multiLevelType w:val="hybridMultilevel"/>
    <w:tmpl w:val="5F549590"/>
    <w:lvl w:ilvl="0" w:tplc="2CD69DAE">
      <w:start w:val="1"/>
      <w:numFmt w:val="bullet"/>
      <w:lvlText w:val="o"/>
      <w:lvlJc w:val="left"/>
      <w:pPr>
        <w:ind w:left="360" w:hanging="360"/>
      </w:pPr>
      <w:rPr>
        <w:rFonts w:ascii="Courier New" w:hAnsi="Courier New" w:hint="default"/>
        <w:sz w:val="24"/>
        <w:szCs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094D12A4"/>
    <w:multiLevelType w:val="hybridMultilevel"/>
    <w:tmpl w:val="F8DCA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9276A"/>
    <w:multiLevelType w:val="hybridMultilevel"/>
    <w:tmpl w:val="B22CD690"/>
    <w:lvl w:ilvl="0" w:tplc="01102DA6">
      <w:start w:val="1"/>
      <w:numFmt w:val="bullet"/>
      <w:lvlText w:val="–"/>
      <w:lvlJc w:val="left"/>
      <w:pPr>
        <w:tabs>
          <w:tab w:val="num" w:pos="720"/>
        </w:tabs>
        <w:ind w:left="720" w:hanging="360"/>
      </w:pPr>
      <w:rPr>
        <w:rFonts w:ascii="Arial" w:hAnsi="Arial" w:hint="default"/>
      </w:rPr>
    </w:lvl>
    <w:lvl w:ilvl="1" w:tplc="A964D7DE">
      <w:start w:val="1"/>
      <w:numFmt w:val="bullet"/>
      <w:lvlText w:val="–"/>
      <w:lvlJc w:val="left"/>
      <w:pPr>
        <w:tabs>
          <w:tab w:val="num" w:pos="1440"/>
        </w:tabs>
        <w:ind w:left="1440" w:hanging="360"/>
      </w:pPr>
      <w:rPr>
        <w:rFonts w:ascii="Arial" w:hAnsi="Arial" w:hint="default"/>
      </w:rPr>
    </w:lvl>
    <w:lvl w:ilvl="2" w:tplc="0884EC86" w:tentative="1">
      <w:start w:val="1"/>
      <w:numFmt w:val="bullet"/>
      <w:lvlText w:val="–"/>
      <w:lvlJc w:val="left"/>
      <w:pPr>
        <w:tabs>
          <w:tab w:val="num" w:pos="2160"/>
        </w:tabs>
        <w:ind w:left="2160" w:hanging="360"/>
      </w:pPr>
      <w:rPr>
        <w:rFonts w:ascii="Arial" w:hAnsi="Arial" w:hint="default"/>
      </w:rPr>
    </w:lvl>
    <w:lvl w:ilvl="3" w:tplc="77A200D6" w:tentative="1">
      <w:start w:val="1"/>
      <w:numFmt w:val="bullet"/>
      <w:lvlText w:val="–"/>
      <w:lvlJc w:val="left"/>
      <w:pPr>
        <w:tabs>
          <w:tab w:val="num" w:pos="2880"/>
        </w:tabs>
        <w:ind w:left="2880" w:hanging="360"/>
      </w:pPr>
      <w:rPr>
        <w:rFonts w:ascii="Arial" w:hAnsi="Arial" w:hint="default"/>
      </w:rPr>
    </w:lvl>
    <w:lvl w:ilvl="4" w:tplc="759A2CB8" w:tentative="1">
      <w:start w:val="1"/>
      <w:numFmt w:val="bullet"/>
      <w:lvlText w:val="–"/>
      <w:lvlJc w:val="left"/>
      <w:pPr>
        <w:tabs>
          <w:tab w:val="num" w:pos="3600"/>
        </w:tabs>
        <w:ind w:left="3600" w:hanging="360"/>
      </w:pPr>
      <w:rPr>
        <w:rFonts w:ascii="Arial" w:hAnsi="Arial" w:hint="default"/>
      </w:rPr>
    </w:lvl>
    <w:lvl w:ilvl="5" w:tplc="E28E2576" w:tentative="1">
      <w:start w:val="1"/>
      <w:numFmt w:val="bullet"/>
      <w:lvlText w:val="–"/>
      <w:lvlJc w:val="left"/>
      <w:pPr>
        <w:tabs>
          <w:tab w:val="num" w:pos="4320"/>
        </w:tabs>
        <w:ind w:left="4320" w:hanging="360"/>
      </w:pPr>
      <w:rPr>
        <w:rFonts w:ascii="Arial" w:hAnsi="Arial" w:hint="default"/>
      </w:rPr>
    </w:lvl>
    <w:lvl w:ilvl="6" w:tplc="87EE49AE" w:tentative="1">
      <w:start w:val="1"/>
      <w:numFmt w:val="bullet"/>
      <w:lvlText w:val="–"/>
      <w:lvlJc w:val="left"/>
      <w:pPr>
        <w:tabs>
          <w:tab w:val="num" w:pos="5040"/>
        </w:tabs>
        <w:ind w:left="5040" w:hanging="360"/>
      </w:pPr>
      <w:rPr>
        <w:rFonts w:ascii="Arial" w:hAnsi="Arial" w:hint="default"/>
      </w:rPr>
    </w:lvl>
    <w:lvl w:ilvl="7" w:tplc="2EA259BA" w:tentative="1">
      <w:start w:val="1"/>
      <w:numFmt w:val="bullet"/>
      <w:lvlText w:val="–"/>
      <w:lvlJc w:val="left"/>
      <w:pPr>
        <w:tabs>
          <w:tab w:val="num" w:pos="5760"/>
        </w:tabs>
        <w:ind w:left="5760" w:hanging="360"/>
      </w:pPr>
      <w:rPr>
        <w:rFonts w:ascii="Arial" w:hAnsi="Arial" w:hint="default"/>
      </w:rPr>
    </w:lvl>
    <w:lvl w:ilvl="8" w:tplc="C64A9FA2" w:tentative="1">
      <w:start w:val="1"/>
      <w:numFmt w:val="bullet"/>
      <w:lvlText w:val="–"/>
      <w:lvlJc w:val="left"/>
      <w:pPr>
        <w:tabs>
          <w:tab w:val="num" w:pos="6480"/>
        </w:tabs>
        <w:ind w:left="6480" w:hanging="360"/>
      </w:pPr>
      <w:rPr>
        <w:rFonts w:ascii="Arial" w:hAnsi="Arial" w:hint="default"/>
      </w:rPr>
    </w:lvl>
  </w:abstractNum>
  <w:abstractNum w:abstractNumId="5">
    <w:nsid w:val="0E8411BD"/>
    <w:multiLevelType w:val="hybridMultilevel"/>
    <w:tmpl w:val="636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80669"/>
    <w:multiLevelType w:val="hybridMultilevel"/>
    <w:tmpl w:val="3D94A6AA"/>
    <w:lvl w:ilvl="0" w:tplc="789C6C9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67E69"/>
    <w:multiLevelType w:val="hybridMultilevel"/>
    <w:tmpl w:val="A2704C3E"/>
    <w:lvl w:ilvl="0" w:tplc="3FF04E66">
      <w:start w:val="3"/>
      <w:numFmt w:val="decimal"/>
      <w:lvlText w:val="%1."/>
      <w:lvlJc w:val="left"/>
      <w:pPr>
        <w:tabs>
          <w:tab w:val="num" w:pos="720"/>
        </w:tabs>
        <w:ind w:left="720" w:hanging="360"/>
      </w:pPr>
    </w:lvl>
    <w:lvl w:ilvl="1" w:tplc="28EAFA84" w:tentative="1">
      <w:start w:val="1"/>
      <w:numFmt w:val="decimal"/>
      <w:lvlText w:val="%2."/>
      <w:lvlJc w:val="left"/>
      <w:pPr>
        <w:tabs>
          <w:tab w:val="num" w:pos="1440"/>
        </w:tabs>
        <w:ind w:left="1440" w:hanging="360"/>
      </w:pPr>
    </w:lvl>
    <w:lvl w:ilvl="2" w:tplc="38D0FCE2" w:tentative="1">
      <w:start w:val="1"/>
      <w:numFmt w:val="decimal"/>
      <w:lvlText w:val="%3."/>
      <w:lvlJc w:val="left"/>
      <w:pPr>
        <w:tabs>
          <w:tab w:val="num" w:pos="2160"/>
        </w:tabs>
        <w:ind w:left="2160" w:hanging="360"/>
      </w:pPr>
    </w:lvl>
    <w:lvl w:ilvl="3" w:tplc="F4EEE3EC" w:tentative="1">
      <w:start w:val="1"/>
      <w:numFmt w:val="decimal"/>
      <w:lvlText w:val="%4."/>
      <w:lvlJc w:val="left"/>
      <w:pPr>
        <w:tabs>
          <w:tab w:val="num" w:pos="2880"/>
        </w:tabs>
        <w:ind w:left="2880" w:hanging="360"/>
      </w:pPr>
    </w:lvl>
    <w:lvl w:ilvl="4" w:tplc="8B42D0B8" w:tentative="1">
      <w:start w:val="1"/>
      <w:numFmt w:val="decimal"/>
      <w:lvlText w:val="%5."/>
      <w:lvlJc w:val="left"/>
      <w:pPr>
        <w:tabs>
          <w:tab w:val="num" w:pos="3600"/>
        </w:tabs>
        <w:ind w:left="3600" w:hanging="360"/>
      </w:pPr>
    </w:lvl>
    <w:lvl w:ilvl="5" w:tplc="C83647E4" w:tentative="1">
      <w:start w:val="1"/>
      <w:numFmt w:val="decimal"/>
      <w:lvlText w:val="%6."/>
      <w:lvlJc w:val="left"/>
      <w:pPr>
        <w:tabs>
          <w:tab w:val="num" w:pos="4320"/>
        </w:tabs>
        <w:ind w:left="4320" w:hanging="360"/>
      </w:pPr>
    </w:lvl>
    <w:lvl w:ilvl="6" w:tplc="8CE6BC7E" w:tentative="1">
      <w:start w:val="1"/>
      <w:numFmt w:val="decimal"/>
      <w:lvlText w:val="%7."/>
      <w:lvlJc w:val="left"/>
      <w:pPr>
        <w:tabs>
          <w:tab w:val="num" w:pos="5040"/>
        </w:tabs>
        <w:ind w:left="5040" w:hanging="360"/>
      </w:pPr>
    </w:lvl>
    <w:lvl w:ilvl="7" w:tplc="C6DC8268" w:tentative="1">
      <w:start w:val="1"/>
      <w:numFmt w:val="decimal"/>
      <w:lvlText w:val="%8."/>
      <w:lvlJc w:val="left"/>
      <w:pPr>
        <w:tabs>
          <w:tab w:val="num" w:pos="5760"/>
        </w:tabs>
        <w:ind w:left="5760" w:hanging="360"/>
      </w:pPr>
    </w:lvl>
    <w:lvl w:ilvl="8" w:tplc="31EC7072" w:tentative="1">
      <w:start w:val="1"/>
      <w:numFmt w:val="decimal"/>
      <w:lvlText w:val="%9."/>
      <w:lvlJc w:val="left"/>
      <w:pPr>
        <w:tabs>
          <w:tab w:val="num" w:pos="6480"/>
        </w:tabs>
        <w:ind w:left="6480" w:hanging="360"/>
      </w:pPr>
    </w:lvl>
  </w:abstractNum>
  <w:abstractNum w:abstractNumId="8">
    <w:nsid w:val="156E58E7"/>
    <w:multiLevelType w:val="hybridMultilevel"/>
    <w:tmpl w:val="AF04CBE8"/>
    <w:lvl w:ilvl="0" w:tplc="0BB46EDE">
      <w:start w:val="1"/>
      <w:numFmt w:val="bullet"/>
      <w:lvlText w:val="•"/>
      <w:lvlJc w:val="left"/>
      <w:pPr>
        <w:tabs>
          <w:tab w:val="num" w:pos="630"/>
        </w:tabs>
        <w:ind w:left="630" w:hanging="360"/>
      </w:pPr>
      <w:rPr>
        <w:rFonts w:ascii="Arial" w:hAnsi="Arial" w:hint="default"/>
      </w:rPr>
    </w:lvl>
    <w:lvl w:ilvl="1" w:tplc="9EEEA644" w:tentative="1">
      <w:start w:val="1"/>
      <w:numFmt w:val="bullet"/>
      <w:lvlText w:val="•"/>
      <w:lvlJc w:val="left"/>
      <w:pPr>
        <w:tabs>
          <w:tab w:val="num" w:pos="1440"/>
        </w:tabs>
        <w:ind w:left="1440" w:hanging="360"/>
      </w:pPr>
      <w:rPr>
        <w:rFonts w:ascii="Arial" w:hAnsi="Arial" w:hint="default"/>
      </w:rPr>
    </w:lvl>
    <w:lvl w:ilvl="2" w:tplc="0950BCC0" w:tentative="1">
      <w:start w:val="1"/>
      <w:numFmt w:val="bullet"/>
      <w:lvlText w:val="•"/>
      <w:lvlJc w:val="left"/>
      <w:pPr>
        <w:tabs>
          <w:tab w:val="num" w:pos="2160"/>
        </w:tabs>
        <w:ind w:left="2160" w:hanging="360"/>
      </w:pPr>
      <w:rPr>
        <w:rFonts w:ascii="Arial" w:hAnsi="Arial" w:hint="default"/>
      </w:rPr>
    </w:lvl>
    <w:lvl w:ilvl="3" w:tplc="CC7426B4" w:tentative="1">
      <w:start w:val="1"/>
      <w:numFmt w:val="bullet"/>
      <w:lvlText w:val="•"/>
      <w:lvlJc w:val="left"/>
      <w:pPr>
        <w:tabs>
          <w:tab w:val="num" w:pos="2880"/>
        </w:tabs>
        <w:ind w:left="2880" w:hanging="360"/>
      </w:pPr>
      <w:rPr>
        <w:rFonts w:ascii="Arial" w:hAnsi="Arial" w:hint="default"/>
      </w:rPr>
    </w:lvl>
    <w:lvl w:ilvl="4" w:tplc="0E54201E" w:tentative="1">
      <w:start w:val="1"/>
      <w:numFmt w:val="bullet"/>
      <w:lvlText w:val="•"/>
      <w:lvlJc w:val="left"/>
      <w:pPr>
        <w:tabs>
          <w:tab w:val="num" w:pos="3600"/>
        </w:tabs>
        <w:ind w:left="3600" w:hanging="360"/>
      </w:pPr>
      <w:rPr>
        <w:rFonts w:ascii="Arial" w:hAnsi="Arial" w:hint="default"/>
      </w:rPr>
    </w:lvl>
    <w:lvl w:ilvl="5" w:tplc="9E9AED2E" w:tentative="1">
      <w:start w:val="1"/>
      <w:numFmt w:val="bullet"/>
      <w:lvlText w:val="•"/>
      <w:lvlJc w:val="left"/>
      <w:pPr>
        <w:tabs>
          <w:tab w:val="num" w:pos="4320"/>
        </w:tabs>
        <w:ind w:left="4320" w:hanging="360"/>
      </w:pPr>
      <w:rPr>
        <w:rFonts w:ascii="Arial" w:hAnsi="Arial" w:hint="default"/>
      </w:rPr>
    </w:lvl>
    <w:lvl w:ilvl="6" w:tplc="B14A0D32" w:tentative="1">
      <w:start w:val="1"/>
      <w:numFmt w:val="bullet"/>
      <w:lvlText w:val="•"/>
      <w:lvlJc w:val="left"/>
      <w:pPr>
        <w:tabs>
          <w:tab w:val="num" w:pos="5040"/>
        </w:tabs>
        <w:ind w:left="5040" w:hanging="360"/>
      </w:pPr>
      <w:rPr>
        <w:rFonts w:ascii="Arial" w:hAnsi="Arial" w:hint="default"/>
      </w:rPr>
    </w:lvl>
    <w:lvl w:ilvl="7" w:tplc="98461CD0" w:tentative="1">
      <w:start w:val="1"/>
      <w:numFmt w:val="bullet"/>
      <w:lvlText w:val="•"/>
      <w:lvlJc w:val="left"/>
      <w:pPr>
        <w:tabs>
          <w:tab w:val="num" w:pos="5760"/>
        </w:tabs>
        <w:ind w:left="5760" w:hanging="360"/>
      </w:pPr>
      <w:rPr>
        <w:rFonts w:ascii="Arial" w:hAnsi="Arial" w:hint="default"/>
      </w:rPr>
    </w:lvl>
    <w:lvl w:ilvl="8" w:tplc="C91CEF76" w:tentative="1">
      <w:start w:val="1"/>
      <w:numFmt w:val="bullet"/>
      <w:lvlText w:val="•"/>
      <w:lvlJc w:val="left"/>
      <w:pPr>
        <w:tabs>
          <w:tab w:val="num" w:pos="6480"/>
        </w:tabs>
        <w:ind w:left="6480" w:hanging="360"/>
      </w:pPr>
      <w:rPr>
        <w:rFonts w:ascii="Arial" w:hAnsi="Arial" w:hint="default"/>
      </w:rPr>
    </w:lvl>
  </w:abstractNum>
  <w:abstractNum w:abstractNumId="9">
    <w:nsid w:val="1CF359D5"/>
    <w:multiLevelType w:val="hybridMultilevel"/>
    <w:tmpl w:val="F3EC58EE"/>
    <w:lvl w:ilvl="0" w:tplc="3A22A1F4">
      <w:start w:val="1"/>
      <w:numFmt w:val="bullet"/>
      <w:lvlText w:val="–"/>
      <w:lvlJc w:val="left"/>
      <w:pPr>
        <w:tabs>
          <w:tab w:val="num" w:pos="720"/>
        </w:tabs>
        <w:ind w:left="720" w:hanging="360"/>
      </w:pPr>
      <w:rPr>
        <w:rFonts w:ascii="Arial" w:hAnsi="Arial" w:hint="default"/>
      </w:rPr>
    </w:lvl>
    <w:lvl w:ilvl="1" w:tplc="7834D75A">
      <w:start w:val="1"/>
      <w:numFmt w:val="bullet"/>
      <w:lvlText w:val="–"/>
      <w:lvlJc w:val="left"/>
      <w:pPr>
        <w:tabs>
          <w:tab w:val="num" w:pos="1440"/>
        </w:tabs>
        <w:ind w:left="1440" w:hanging="360"/>
      </w:pPr>
      <w:rPr>
        <w:rFonts w:ascii="Arial" w:hAnsi="Arial" w:hint="default"/>
      </w:rPr>
    </w:lvl>
    <w:lvl w:ilvl="2" w:tplc="394EF58E" w:tentative="1">
      <w:start w:val="1"/>
      <w:numFmt w:val="bullet"/>
      <w:lvlText w:val="–"/>
      <w:lvlJc w:val="left"/>
      <w:pPr>
        <w:tabs>
          <w:tab w:val="num" w:pos="2160"/>
        </w:tabs>
        <w:ind w:left="2160" w:hanging="360"/>
      </w:pPr>
      <w:rPr>
        <w:rFonts w:ascii="Arial" w:hAnsi="Arial" w:hint="default"/>
      </w:rPr>
    </w:lvl>
    <w:lvl w:ilvl="3" w:tplc="D800342C" w:tentative="1">
      <w:start w:val="1"/>
      <w:numFmt w:val="bullet"/>
      <w:lvlText w:val="–"/>
      <w:lvlJc w:val="left"/>
      <w:pPr>
        <w:tabs>
          <w:tab w:val="num" w:pos="2880"/>
        </w:tabs>
        <w:ind w:left="2880" w:hanging="360"/>
      </w:pPr>
      <w:rPr>
        <w:rFonts w:ascii="Arial" w:hAnsi="Arial" w:hint="default"/>
      </w:rPr>
    </w:lvl>
    <w:lvl w:ilvl="4" w:tplc="09D81980" w:tentative="1">
      <w:start w:val="1"/>
      <w:numFmt w:val="bullet"/>
      <w:lvlText w:val="–"/>
      <w:lvlJc w:val="left"/>
      <w:pPr>
        <w:tabs>
          <w:tab w:val="num" w:pos="3600"/>
        </w:tabs>
        <w:ind w:left="3600" w:hanging="360"/>
      </w:pPr>
      <w:rPr>
        <w:rFonts w:ascii="Arial" w:hAnsi="Arial" w:hint="default"/>
      </w:rPr>
    </w:lvl>
    <w:lvl w:ilvl="5" w:tplc="A546EC50" w:tentative="1">
      <w:start w:val="1"/>
      <w:numFmt w:val="bullet"/>
      <w:lvlText w:val="–"/>
      <w:lvlJc w:val="left"/>
      <w:pPr>
        <w:tabs>
          <w:tab w:val="num" w:pos="4320"/>
        </w:tabs>
        <w:ind w:left="4320" w:hanging="360"/>
      </w:pPr>
      <w:rPr>
        <w:rFonts w:ascii="Arial" w:hAnsi="Arial" w:hint="default"/>
      </w:rPr>
    </w:lvl>
    <w:lvl w:ilvl="6" w:tplc="36D606E0" w:tentative="1">
      <w:start w:val="1"/>
      <w:numFmt w:val="bullet"/>
      <w:lvlText w:val="–"/>
      <w:lvlJc w:val="left"/>
      <w:pPr>
        <w:tabs>
          <w:tab w:val="num" w:pos="5040"/>
        </w:tabs>
        <w:ind w:left="5040" w:hanging="360"/>
      </w:pPr>
      <w:rPr>
        <w:rFonts w:ascii="Arial" w:hAnsi="Arial" w:hint="default"/>
      </w:rPr>
    </w:lvl>
    <w:lvl w:ilvl="7" w:tplc="22AA36FA" w:tentative="1">
      <w:start w:val="1"/>
      <w:numFmt w:val="bullet"/>
      <w:lvlText w:val="–"/>
      <w:lvlJc w:val="left"/>
      <w:pPr>
        <w:tabs>
          <w:tab w:val="num" w:pos="5760"/>
        </w:tabs>
        <w:ind w:left="5760" w:hanging="360"/>
      </w:pPr>
      <w:rPr>
        <w:rFonts w:ascii="Arial" w:hAnsi="Arial" w:hint="default"/>
      </w:rPr>
    </w:lvl>
    <w:lvl w:ilvl="8" w:tplc="76565840" w:tentative="1">
      <w:start w:val="1"/>
      <w:numFmt w:val="bullet"/>
      <w:lvlText w:val="–"/>
      <w:lvlJc w:val="left"/>
      <w:pPr>
        <w:tabs>
          <w:tab w:val="num" w:pos="6480"/>
        </w:tabs>
        <w:ind w:left="6480" w:hanging="360"/>
      </w:pPr>
      <w:rPr>
        <w:rFonts w:ascii="Arial" w:hAnsi="Arial" w:hint="default"/>
      </w:rPr>
    </w:lvl>
  </w:abstractNum>
  <w:abstractNum w:abstractNumId="10">
    <w:nsid w:val="1D3C420C"/>
    <w:multiLevelType w:val="hybridMultilevel"/>
    <w:tmpl w:val="AAF037D6"/>
    <w:lvl w:ilvl="0" w:tplc="80582084">
      <w:start w:val="1"/>
      <w:numFmt w:val="decimal"/>
      <w:lvlText w:val="%1."/>
      <w:lvlJc w:val="left"/>
      <w:pPr>
        <w:ind w:left="144" w:hanging="144"/>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786884"/>
    <w:multiLevelType w:val="hybridMultilevel"/>
    <w:tmpl w:val="C786D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3007A"/>
    <w:multiLevelType w:val="hybridMultilevel"/>
    <w:tmpl w:val="FB84C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EC03F7"/>
    <w:multiLevelType w:val="hybridMultilevel"/>
    <w:tmpl w:val="7E78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A32B85"/>
    <w:multiLevelType w:val="hybridMultilevel"/>
    <w:tmpl w:val="3F061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16EBB"/>
    <w:multiLevelType w:val="hybridMultilevel"/>
    <w:tmpl w:val="84D6A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9F284B"/>
    <w:multiLevelType w:val="hybridMultilevel"/>
    <w:tmpl w:val="678CEEE2"/>
    <w:lvl w:ilvl="0" w:tplc="024C9276">
      <w:start w:val="1"/>
      <w:numFmt w:val="decimal"/>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nsid w:val="30C36863"/>
    <w:multiLevelType w:val="hybridMultilevel"/>
    <w:tmpl w:val="F39AE4D0"/>
    <w:lvl w:ilvl="0" w:tplc="2D3245CC">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nsid w:val="32B207AF"/>
    <w:multiLevelType w:val="hybridMultilevel"/>
    <w:tmpl w:val="041604CC"/>
    <w:lvl w:ilvl="0" w:tplc="789C6C9A">
      <w:start w:val="1"/>
      <w:numFmt w:val="bullet"/>
      <w:lvlText w:val="•"/>
      <w:lvlJc w:val="left"/>
      <w:pPr>
        <w:tabs>
          <w:tab w:val="num" w:pos="720"/>
        </w:tabs>
        <w:ind w:left="720" w:hanging="360"/>
      </w:pPr>
      <w:rPr>
        <w:rFonts w:ascii="Arial" w:hAnsi="Arial" w:hint="default"/>
      </w:rPr>
    </w:lvl>
    <w:lvl w:ilvl="1" w:tplc="B74C6520">
      <w:start w:val="1"/>
      <w:numFmt w:val="bullet"/>
      <w:lvlText w:val="•"/>
      <w:lvlJc w:val="left"/>
      <w:pPr>
        <w:tabs>
          <w:tab w:val="num" w:pos="1440"/>
        </w:tabs>
        <w:ind w:left="1440" w:hanging="360"/>
      </w:pPr>
      <w:rPr>
        <w:rFonts w:ascii="Arial" w:hAnsi="Arial" w:hint="default"/>
      </w:rPr>
    </w:lvl>
    <w:lvl w:ilvl="2" w:tplc="EC98240C" w:tentative="1">
      <w:start w:val="1"/>
      <w:numFmt w:val="bullet"/>
      <w:lvlText w:val="•"/>
      <w:lvlJc w:val="left"/>
      <w:pPr>
        <w:tabs>
          <w:tab w:val="num" w:pos="2160"/>
        </w:tabs>
        <w:ind w:left="2160" w:hanging="360"/>
      </w:pPr>
      <w:rPr>
        <w:rFonts w:ascii="Arial" w:hAnsi="Arial" w:hint="default"/>
      </w:rPr>
    </w:lvl>
    <w:lvl w:ilvl="3" w:tplc="6DE212D0" w:tentative="1">
      <w:start w:val="1"/>
      <w:numFmt w:val="bullet"/>
      <w:lvlText w:val="•"/>
      <w:lvlJc w:val="left"/>
      <w:pPr>
        <w:tabs>
          <w:tab w:val="num" w:pos="2880"/>
        </w:tabs>
        <w:ind w:left="2880" w:hanging="360"/>
      </w:pPr>
      <w:rPr>
        <w:rFonts w:ascii="Arial" w:hAnsi="Arial" w:hint="default"/>
      </w:rPr>
    </w:lvl>
    <w:lvl w:ilvl="4" w:tplc="0D62ACD4" w:tentative="1">
      <w:start w:val="1"/>
      <w:numFmt w:val="bullet"/>
      <w:lvlText w:val="•"/>
      <w:lvlJc w:val="left"/>
      <w:pPr>
        <w:tabs>
          <w:tab w:val="num" w:pos="3600"/>
        </w:tabs>
        <w:ind w:left="3600" w:hanging="360"/>
      </w:pPr>
      <w:rPr>
        <w:rFonts w:ascii="Arial" w:hAnsi="Arial" w:hint="default"/>
      </w:rPr>
    </w:lvl>
    <w:lvl w:ilvl="5" w:tplc="F5A2F442" w:tentative="1">
      <w:start w:val="1"/>
      <w:numFmt w:val="bullet"/>
      <w:lvlText w:val="•"/>
      <w:lvlJc w:val="left"/>
      <w:pPr>
        <w:tabs>
          <w:tab w:val="num" w:pos="4320"/>
        </w:tabs>
        <w:ind w:left="4320" w:hanging="360"/>
      </w:pPr>
      <w:rPr>
        <w:rFonts w:ascii="Arial" w:hAnsi="Arial" w:hint="default"/>
      </w:rPr>
    </w:lvl>
    <w:lvl w:ilvl="6" w:tplc="3F368410" w:tentative="1">
      <w:start w:val="1"/>
      <w:numFmt w:val="bullet"/>
      <w:lvlText w:val="•"/>
      <w:lvlJc w:val="left"/>
      <w:pPr>
        <w:tabs>
          <w:tab w:val="num" w:pos="5040"/>
        </w:tabs>
        <w:ind w:left="5040" w:hanging="360"/>
      </w:pPr>
      <w:rPr>
        <w:rFonts w:ascii="Arial" w:hAnsi="Arial" w:hint="default"/>
      </w:rPr>
    </w:lvl>
    <w:lvl w:ilvl="7" w:tplc="CA580B9C" w:tentative="1">
      <w:start w:val="1"/>
      <w:numFmt w:val="bullet"/>
      <w:lvlText w:val="•"/>
      <w:lvlJc w:val="left"/>
      <w:pPr>
        <w:tabs>
          <w:tab w:val="num" w:pos="5760"/>
        </w:tabs>
        <w:ind w:left="5760" w:hanging="360"/>
      </w:pPr>
      <w:rPr>
        <w:rFonts w:ascii="Arial" w:hAnsi="Arial" w:hint="default"/>
      </w:rPr>
    </w:lvl>
    <w:lvl w:ilvl="8" w:tplc="BC1855FC" w:tentative="1">
      <w:start w:val="1"/>
      <w:numFmt w:val="bullet"/>
      <w:lvlText w:val="•"/>
      <w:lvlJc w:val="left"/>
      <w:pPr>
        <w:tabs>
          <w:tab w:val="num" w:pos="6480"/>
        </w:tabs>
        <w:ind w:left="6480" w:hanging="360"/>
      </w:pPr>
      <w:rPr>
        <w:rFonts w:ascii="Arial" w:hAnsi="Arial" w:hint="default"/>
      </w:rPr>
    </w:lvl>
  </w:abstractNum>
  <w:abstractNum w:abstractNumId="19">
    <w:nsid w:val="37637E2B"/>
    <w:multiLevelType w:val="hybridMultilevel"/>
    <w:tmpl w:val="3B3CDF8E"/>
    <w:lvl w:ilvl="0" w:tplc="DAFEC18A">
      <w:start w:val="4"/>
      <w:numFmt w:val="decimal"/>
      <w:lvlText w:val="%1."/>
      <w:lvlJc w:val="left"/>
      <w:pPr>
        <w:tabs>
          <w:tab w:val="num" w:pos="720"/>
        </w:tabs>
        <w:ind w:left="720" w:hanging="360"/>
      </w:pPr>
    </w:lvl>
    <w:lvl w:ilvl="1" w:tplc="3F948184" w:tentative="1">
      <w:start w:val="1"/>
      <w:numFmt w:val="decimal"/>
      <w:lvlText w:val="%2."/>
      <w:lvlJc w:val="left"/>
      <w:pPr>
        <w:tabs>
          <w:tab w:val="num" w:pos="1440"/>
        </w:tabs>
        <w:ind w:left="1440" w:hanging="360"/>
      </w:pPr>
    </w:lvl>
    <w:lvl w:ilvl="2" w:tplc="1C54300E" w:tentative="1">
      <w:start w:val="1"/>
      <w:numFmt w:val="decimal"/>
      <w:lvlText w:val="%3."/>
      <w:lvlJc w:val="left"/>
      <w:pPr>
        <w:tabs>
          <w:tab w:val="num" w:pos="2160"/>
        </w:tabs>
        <w:ind w:left="2160" w:hanging="360"/>
      </w:pPr>
    </w:lvl>
    <w:lvl w:ilvl="3" w:tplc="DFC65F28" w:tentative="1">
      <w:start w:val="1"/>
      <w:numFmt w:val="decimal"/>
      <w:lvlText w:val="%4."/>
      <w:lvlJc w:val="left"/>
      <w:pPr>
        <w:tabs>
          <w:tab w:val="num" w:pos="2880"/>
        </w:tabs>
        <w:ind w:left="2880" w:hanging="360"/>
      </w:pPr>
    </w:lvl>
    <w:lvl w:ilvl="4" w:tplc="16B0D494" w:tentative="1">
      <w:start w:val="1"/>
      <w:numFmt w:val="decimal"/>
      <w:lvlText w:val="%5."/>
      <w:lvlJc w:val="left"/>
      <w:pPr>
        <w:tabs>
          <w:tab w:val="num" w:pos="3600"/>
        </w:tabs>
        <w:ind w:left="3600" w:hanging="360"/>
      </w:pPr>
    </w:lvl>
    <w:lvl w:ilvl="5" w:tplc="B2BC6144" w:tentative="1">
      <w:start w:val="1"/>
      <w:numFmt w:val="decimal"/>
      <w:lvlText w:val="%6."/>
      <w:lvlJc w:val="left"/>
      <w:pPr>
        <w:tabs>
          <w:tab w:val="num" w:pos="4320"/>
        </w:tabs>
        <w:ind w:left="4320" w:hanging="360"/>
      </w:pPr>
    </w:lvl>
    <w:lvl w:ilvl="6" w:tplc="02FA8284" w:tentative="1">
      <w:start w:val="1"/>
      <w:numFmt w:val="decimal"/>
      <w:lvlText w:val="%7."/>
      <w:lvlJc w:val="left"/>
      <w:pPr>
        <w:tabs>
          <w:tab w:val="num" w:pos="5040"/>
        </w:tabs>
        <w:ind w:left="5040" w:hanging="360"/>
      </w:pPr>
    </w:lvl>
    <w:lvl w:ilvl="7" w:tplc="A4C47BEA" w:tentative="1">
      <w:start w:val="1"/>
      <w:numFmt w:val="decimal"/>
      <w:lvlText w:val="%8."/>
      <w:lvlJc w:val="left"/>
      <w:pPr>
        <w:tabs>
          <w:tab w:val="num" w:pos="5760"/>
        </w:tabs>
        <w:ind w:left="5760" w:hanging="360"/>
      </w:pPr>
    </w:lvl>
    <w:lvl w:ilvl="8" w:tplc="355C54E4" w:tentative="1">
      <w:start w:val="1"/>
      <w:numFmt w:val="decimal"/>
      <w:lvlText w:val="%9."/>
      <w:lvlJc w:val="left"/>
      <w:pPr>
        <w:tabs>
          <w:tab w:val="num" w:pos="6480"/>
        </w:tabs>
        <w:ind w:left="6480" w:hanging="360"/>
      </w:pPr>
    </w:lvl>
  </w:abstractNum>
  <w:abstractNum w:abstractNumId="20">
    <w:nsid w:val="39792362"/>
    <w:multiLevelType w:val="hybridMultilevel"/>
    <w:tmpl w:val="227A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BB566A"/>
    <w:multiLevelType w:val="multilevel"/>
    <w:tmpl w:val="7A92A8FC"/>
    <w:lvl w:ilvl="0">
      <w:start w:val="1"/>
      <w:numFmt w:val="decimal"/>
      <w:lvlText w:val="%1."/>
      <w:lvlJc w:val="left"/>
      <w:pPr>
        <w:ind w:left="360" w:hanging="360"/>
      </w:pPr>
      <w:rPr>
        <w:rFonts w:asciiTheme="minorHAnsi" w:eastAsiaTheme="minorHAnsi" w:hAnsiTheme="minorHAnsi" w:cstheme="minorBidi"/>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F5D24C0"/>
    <w:multiLevelType w:val="hybridMultilevel"/>
    <w:tmpl w:val="3880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FE684E"/>
    <w:multiLevelType w:val="hybridMultilevel"/>
    <w:tmpl w:val="9BD8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ED019E"/>
    <w:multiLevelType w:val="hybridMultilevel"/>
    <w:tmpl w:val="8202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F051FF"/>
    <w:multiLevelType w:val="hybridMultilevel"/>
    <w:tmpl w:val="F54E797C"/>
    <w:lvl w:ilvl="0" w:tplc="08E6CCE6">
      <w:start w:val="1"/>
      <w:numFmt w:val="bullet"/>
      <w:lvlText w:val="•"/>
      <w:lvlJc w:val="left"/>
      <w:pPr>
        <w:tabs>
          <w:tab w:val="num" w:pos="720"/>
        </w:tabs>
        <w:ind w:left="720" w:hanging="360"/>
      </w:pPr>
      <w:rPr>
        <w:rFonts w:ascii="Arial" w:hAnsi="Arial" w:hint="default"/>
      </w:rPr>
    </w:lvl>
    <w:lvl w:ilvl="1" w:tplc="0ED66AC8" w:tentative="1">
      <w:start w:val="1"/>
      <w:numFmt w:val="bullet"/>
      <w:lvlText w:val="•"/>
      <w:lvlJc w:val="left"/>
      <w:pPr>
        <w:tabs>
          <w:tab w:val="num" w:pos="1440"/>
        </w:tabs>
        <w:ind w:left="1440" w:hanging="360"/>
      </w:pPr>
      <w:rPr>
        <w:rFonts w:ascii="Arial" w:hAnsi="Arial" w:hint="default"/>
      </w:rPr>
    </w:lvl>
    <w:lvl w:ilvl="2" w:tplc="1AE05482" w:tentative="1">
      <w:start w:val="1"/>
      <w:numFmt w:val="bullet"/>
      <w:lvlText w:val="•"/>
      <w:lvlJc w:val="left"/>
      <w:pPr>
        <w:tabs>
          <w:tab w:val="num" w:pos="2160"/>
        </w:tabs>
        <w:ind w:left="2160" w:hanging="360"/>
      </w:pPr>
      <w:rPr>
        <w:rFonts w:ascii="Arial" w:hAnsi="Arial" w:hint="default"/>
      </w:rPr>
    </w:lvl>
    <w:lvl w:ilvl="3" w:tplc="99D89F28" w:tentative="1">
      <w:start w:val="1"/>
      <w:numFmt w:val="bullet"/>
      <w:lvlText w:val="•"/>
      <w:lvlJc w:val="left"/>
      <w:pPr>
        <w:tabs>
          <w:tab w:val="num" w:pos="2880"/>
        </w:tabs>
        <w:ind w:left="2880" w:hanging="360"/>
      </w:pPr>
      <w:rPr>
        <w:rFonts w:ascii="Arial" w:hAnsi="Arial" w:hint="default"/>
      </w:rPr>
    </w:lvl>
    <w:lvl w:ilvl="4" w:tplc="6F742B72" w:tentative="1">
      <w:start w:val="1"/>
      <w:numFmt w:val="bullet"/>
      <w:lvlText w:val="•"/>
      <w:lvlJc w:val="left"/>
      <w:pPr>
        <w:tabs>
          <w:tab w:val="num" w:pos="3600"/>
        </w:tabs>
        <w:ind w:left="3600" w:hanging="360"/>
      </w:pPr>
      <w:rPr>
        <w:rFonts w:ascii="Arial" w:hAnsi="Arial" w:hint="default"/>
      </w:rPr>
    </w:lvl>
    <w:lvl w:ilvl="5" w:tplc="16E25FB4" w:tentative="1">
      <w:start w:val="1"/>
      <w:numFmt w:val="bullet"/>
      <w:lvlText w:val="•"/>
      <w:lvlJc w:val="left"/>
      <w:pPr>
        <w:tabs>
          <w:tab w:val="num" w:pos="4320"/>
        </w:tabs>
        <w:ind w:left="4320" w:hanging="360"/>
      </w:pPr>
      <w:rPr>
        <w:rFonts w:ascii="Arial" w:hAnsi="Arial" w:hint="default"/>
      </w:rPr>
    </w:lvl>
    <w:lvl w:ilvl="6" w:tplc="E7949572" w:tentative="1">
      <w:start w:val="1"/>
      <w:numFmt w:val="bullet"/>
      <w:lvlText w:val="•"/>
      <w:lvlJc w:val="left"/>
      <w:pPr>
        <w:tabs>
          <w:tab w:val="num" w:pos="5040"/>
        </w:tabs>
        <w:ind w:left="5040" w:hanging="360"/>
      </w:pPr>
      <w:rPr>
        <w:rFonts w:ascii="Arial" w:hAnsi="Arial" w:hint="default"/>
      </w:rPr>
    </w:lvl>
    <w:lvl w:ilvl="7" w:tplc="D6E83B0E" w:tentative="1">
      <w:start w:val="1"/>
      <w:numFmt w:val="bullet"/>
      <w:lvlText w:val="•"/>
      <w:lvlJc w:val="left"/>
      <w:pPr>
        <w:tabs>
          <w:tab w:val="num" w:pos="5760"/>
        </w:tabs>
        <w:ind w:left="5760" w:hanging="360"/>
      </w:pPr>
      <w:rPr>
        <w:rFonts w:ascii="Arial" w:hAnsi="Arial" w:hint="default"/>
      </w:rPr>
    </w:lvl>
    <w:lvl w:ilvl="8" w:tplc="1034EF58" w:tentative="1">
      <w:start w:val="1"/>
      <w:numFmt w:val="bullet"/>
      <w:lvlText w:val="•"/>
      <w:lvlJc w:val="left"/>
      <w:pPr>
        <w:tabs>
          <w:tab w:val="num" w:pos="6480"/>
        </w:tabs>
        <w:ind w:left="6480" w:hanging="360"/>
      </w:pPr>
      <w:rPr>
        <w:rFonts w:ascii="Arial" w:hAnsi="Arial" w:hint="default"/>
      </w:rPr>
    </w:lvl>
  </w:abstractNum>
  <w:abstractNum w:abstractNumId="26">
    <w:nsid w:val="4EBA6A7B"/>
    <w:multiLevelType w:val="hybridMultilevel"/>
    <w:tmpl w:val="6074CF14"/>
    <w:lvl w:ilvl="0" w:tplc="2D3245CC">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D52271"/>
    <w:multiLevelType w:val="hybridMultilevel"/>
    <w:tmpl w:val="B4688470"/>
    <w:lvl w:ilvl="0" w:tplc="2F5659A4">
      <w:start w:val="1"/>
      <w:numFmt w:val="decimal"/>
      <w:lvlText w:val="%1."/>
      <w:lvlJc w:val="left"/>
      <w:pPr>
        <w:tabs>
          <w:tab w:val="num" w:pos="360"/>
        </w:tabs>
        <w:ind w:left="360" w:hanging="360"/>
      </w:pPr>
    </w:lvl>
    <w:lvl w:ilvl="1" w:tplc="6B842EA4">
      <w:start w:val="667"/>
      <w:numFmt w:val="bullet"/>
      <w:lvlText w:val="–"/>
      <w:lvlJc w:val="left"/>
      <w:pPr>
        <w:tabs>
          <w:tab w:val="num" w:pos="1080"/>
        </w:tabs>
        <w:ind w:left="1080" w:hanging="360"/>
      </w:pPr>
      <w:rPr>
        <w:rFonts w:ascii="Arial" w:hAnsi="Arial" w:hint="default"/>
      </w:rPr>
    </w:lvl>
    <w:lvl w:ilvl="2" w:tplc="B8563F88" w:tentative="1">
      <w:start w:val="1"/>
      <w:numFmt w:val="decimal"/>
      <w:lvlText w:val="%3."/>
      <w:lvlJc w:val="left"/>
      <w:pPr>
        <w:tabs>
          <w:tab w:val="num" w:pos="1800"/>
        </w:tabs>
        <w:ind w:left="1800" w:hanging="360"/>
      </w:pPr>
    </w:lvl>
    <w:lvl w:ilvl="3" w:tplc="B8B6C3A2" w:tentative="1">
      <w:start w:val="1"/>
      <w:numFmt w:val="decimal"/>
      <w:lvlText w:val="%4."/>
      <w:lvlJc w:val="left"/>
      <w:pPr>
        <w:tabs>
          <w:tab w:val="num" w:pos="2520"/>
        </w:tabs>
        <w:ind w:left="2520" w:hanging="360"/>
      </w:pPr>
    </w:lvl>
    <w:lvl w:ilvl="4" w:tplc="BC082FEE" w:tentative="1">
      <w:start w:val="1"/>
      <w:numFmt w:val="decimal"/>
      <w:lvlText w:val="%5."/>
      <w:lvlJc w:val="left"/>
      <w:pPr>
        <w:tabs>
          <w:tab w:val="num" w:pos="3240"/>
        </w:tabs>
        <w:ind w:left="3240" w:hanging="360"/>
      </w:pPr>
    </w:lvl>
    <w:lvl w:ilvl="5" w:tplc="1AEC25D6" w:tentative="1">
      <w:start w:val="1"/>
      <w:numFmt w:val="decimal"/>
      <w:lvlText w:val="%6."/>
      <w:lvlJc w:val="left"/>
      <w:pPr>
        <w:tabs>
          <w:tab w:val="num" w:pos="3960"/>
        </w:tabs>
        <w:ind w:left="3960" w:hanging="360"/>
      </w:pPr>
    </w:lvl>
    <w:lvl w:ilvl="6" w:tplc="DBA2779C" w:tentative="1">
      <w:start w:val="1"/>
      <w:numFmt w:val="decimal"/>
      <w:lvlText w:val="%7."/>
      <w:lvlJc w:val="left"/>
      <w:pPr>
        <w:tabs>
          <w:tab w:val="num" w:pos="4680"/>
        </w:tabs>
        <w:ind w:left="4680" w:hanging="360"/>
      </w:pPr>
    </w:lvl>
    <w:lvl w:ilvl="7" w:tplc="2E84CBF0" w:tentative="1">
      <w:start w:val="1"/>
      <w:numFmt w:val="decimal"/>
      <w:lvlText w:val="%8."/>
      <w:lvlJc w:val="left"/>
      <w:pPr>
        <w:tabs>
          <w:tab w:val="num" w:pos="5400"/>
        </w:tabs>
        <w:ind w:left="5400" w:hanging="360"/>
      </w:pPr>
    </w:lvl>
    <w:lvl w:ilvl="8" w:tplc="4EE075E2" w:tentative="1">
      <w:start w:val="1"/>
      <w:numFmt w:val="decimal"/>
      <w:lvlText w:val="%9."/>
      <w:lvlJc w:val="left"/>
      <w:pPr>
        <w:tabs>
          <w:tab w:val="num" w:pos="6120"/>
        </w:tabs>
        <w:ind w:left="6120" w:hanging="360"/>
      </w:pPr>
    </w:lvl>
  </w:abstractNum>
  <w:abstractNum w:abstractNumId="28">
    <w:nsid w:val="63B5703B"/>
    <w:multiLevelType w:val="hybridMultilevel"/>
    <w:tmpl w:val="BC6CF7DE"/>
    <w:lvl w:ilvl="0" w:tplc="C074A1A6">
      <w:start w:val="2"/>
      <w:numFmt w:val="decimal"/>
      <w:lvlText w:val="%1."/>
      <w:lvlJc w:val="left"/>
      <w:pPr>
        <w:tabs>
          <w:tab w:val="num" w:pos="720"/>
        </w:tabs>
        <w:ind w:left="720" w:hanging="360"/>
      </w:pPr>
    </w:lvl>
    <w:lvl w:ilvl="1" w:tplc="E152828E" w:tentative="1">
      <w:start w:val="1"/>
      <w:numFmt w:val="decimal"/>
      <w:lvlText w:val="%2."/>
      <w:lvlJc w:val="left"/>
      <w:pPr>
        <w:tabs>
          <w:tab w:val="num" w:pos="1440"/>
        </w:tabs>
        <w:ind w:left="1440" w:hanging="360"/>
      </w:pPr>
    </w:lvl>
    <w:lvl w:ilvl="2" w:tplc="F68AC866" w:tentative="1">
      <w:start w:val="1"/>
      <w:numFmt w:val="decimal"/>
      <w:lvlText w:val="%3."/>
      <w:lvlJc w:val="left"/>
      <w:pPr>
        <w:tabs>
          <w:tab w:val="num" w:pos="2160"/>
        </w:tabs>
        <w:ind w:left="2160" w:hanging="360"/>
      </w:pPr>
    </w:lvl>
    <w:lvl w:ilvl="3" w:tplc="AA84344C" w:tentative="1">
      <w:start w:val="1"/>
      <w:numFmt w:val="decimal"/>
      <w:lvlText w:val="%4."/>
      <w:lvlJc w:val="left"/>
      <w:pPr>
        <w:tabs>
          <w:tab w:val="num" w:pos="2880"/>
        </w:tabs>
        <w:ind w:left="2880" w:hanging="360"/>
      </w:pPr>
    </w:lvl>
    <w:lvl w:ilvl="4" w:tplc="ACB425F6" w:tentative="1">
      <w:start w:val="1"/>
      <w:numFmt w:val="decimal"/>
      <w:lvlText w:val="%5."/>
      <w:lvlJc w:val="left"/>
      <w:pPr>
        <w:tabs>
          <w:tab w:val="num" w:pos="3600"/>
        </w:tabs>
        <w:ind w:left="3600" w:hanging="360"/>
      </w:pPr>
    </w:lvl>
    <w:lvl w:ilvl="5" w:tplc="97565CBC" w:tentative="1">
      <w:start w:val="1"/>
      <w:numFmt w:val="decimal"/>
      <w:lvlText w:val="%6."/>
      <w:lvlJc w:val="left"/>
      <w:pPr>
        <w:tabs>
          <w:tab w:val="num" w:pos="4320"/>
        </w:tabs>
        <w:ind w:left="4320" w:hanging="360"/>
      </w:pPr>
    </w:lvl>
    <w:lvl w:ilvl="6" w:tplc="1A06CAAA" w:tentative="1">
      <w:start w:val="1"/>
      <w:numFmt w:val="decimal"/>
      <w:lvlText w:val="%7."/>
      <w:lvlJc w:val="left"/>
      <w:pPr>
        <w:tabs>
          <w:tab w:val="num" w:pos="5040"/>
        </w:tabs>
        <w:ind w:left="5040" w:hanging="360"/>
      </w:pPr>
    </w:lvl>
    <w:lvl w:ilvl="7" w:tplc="7AF0EB2A" w:tentative="1">
      <w:start w:val="1"/>
      <w:numFmt w:val="decimal"/>
      <w:lvlText w:val="%8."/>
      <w:lvlJc w:val="left"/>
      <w:pPr>
        <w:tabs>
          <w:tab w:val="num" w:pos="5760"/>
        </w:tabs>
        <w:ind w:left="5760" w:hanging="360"/>
      </w:pPr>
    </w:lvl>
    <w:lvl w:ilvl="8" w:tplc="30D82206" w:tentative="1">
      <w:start w:val="1"/>
      <w:numFmt w:val="decimal"/>
      <w:lvlText w:val="%9."/>
      <w:lvlJc w:val="left"/>
      <w:pPr>
        <w:tabs>
          <w:tab w:val="num" w:pos="6480"/>
        </w:tabs>
        <w:ind w:left="6480" w:hanging="360"/>
      </w:pPr>
    </w:lvl>
  </w:abstractNum>
  <w:abstractNum w:abstractNumId="29">
    <w:nsid w:val="6F281806"/>
    <w:multiLevelType w:val="hybridMultilevel"/>
    <w:tmpl w:val="1444BE74"/>
    <w:lvl w:ilvl="0" w:tplc="0A7E015A">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0">
    <w:nsid w:val="6FB952F5"/>
    <w:multiLevelType w:val="hybridMultilevel"/>
    <w:tmpl w:val="0EE614BA"/>
    <w:lvl w:ilvl="0" w:tplc="673A8DF8">
      <w:start w:val="1"/>
      <w:numFmt w:val="decimal"/>
      <w:lvlText w:val="%1."/>
      <w:lvlJc w:val="left"/>
      <w:pPr>
        <w:ind w:left="144" w:hanging="144"/>
      </w:pPr>
      <w:rPr>
        <w:rFonts w:asciiTheme="minorHAnsi" w:eastAsiaTheme="minorHAnsi" w:hAnsiTheme="minorHAnsi" w:cstheme="minorBidi"/>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63777CF"/>
    <w:multiLevelType w:val="hybridMultilevel"/>
    <w:tmpl w:val="0CBCF27A"/>
    <w:lvl w:ilvl="0" w:tplc="6FBE53B0">
      <w:start w:val="1"/>
      <w:numFmt w:val="decimal"/>
      <w:lvlText w:val="%1."/>
      <w:lvlJc w:val="left"/>
      <w:pPr>
        <w:ind w:left="864" w:hanging="360"/>
      </w:pPr>
      <w:rPr>
        <w:rFonts w:hint="default"/>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2">
    <w:nsid w:val="76F743DB"/>
    <w:multiLevelType w:val="hybridMultilevel"/>
    <w:tmpl w:val="8EBE9ED2"/>
    <w:lvl w:ilvl="0" w:tplc="789C6C9A">
      <w:start w:val="1"/>
      <w:numFmt w:val="bullet"/>
      <w:lvlText w:val="•"/>
      <w:lvlJc w:val="left"/>
      <w:pPr>
        <w:ind w:left="720" w:hanging="360"/>
      </w:pPr>
      <w:rPr>
        <w:rFonts w:ascii="Arial" w:hAnsi="Arial" w:hint="default"/>
      </w:rPr>
    </w:lvl>
    <w:lvl w:ilvl="1" w:tplc="2CD69DAE">
      <w:start w:val="1"/>
      <w:numFmt w:val="bullet"/>
      <w:lvlText w:val="o"/>
      <w:lvlJc w:val="left"/>
      <w:pPr>
        <w:ind w:left="1440" w:hanging="360"/>
      </w:pPr>
      <w:rPr>
        <w:rFonts w:ascii="Courier New" w:hAnsi="Courier New" w:hint="default"/>
        <w:sz w:val="24"/>
        <w:szCs w:val="24"/>
      </w:rPr>
    </w:lvl>
    <w:lvl w:ilvl="2" w:tplc="789C6C9A">
      <w:start w:val="1"/>
      <w:numFmt w:val="bullet"/>
      <w:lvlText w:val="•"/>
      <w:lvlJc w:val="left"/>
      <w:pPr>
        <w:ind w:left="2160" w:hanging="360"/>
      </w:pPr>
      <w:rPr>
        <w:rFonts w:ascii="Arial"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152724"/>
    <w:multiLevelType w:val="hybridMultilevel"/>
    <w:tmpl w:val="9C68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BB742D"/>
    <w:multiLevelType w:val="hybridMultilevel"/>
    <w:tmpl w:val="532C37AE"/>
    <w:lvl w:ilvl="0" w:tplc="04090001">
      <w:start w:val="1"/>
      <w:numFmt w:val="bullet"/>
      <w:lvlText w:val=""/>
      <w:lvlJc w:val="left"/>
      <w:pPr>
        <w:tabs>
          <w:tab w:val="num" w:pos="360"/>
        </w:tabs>
        <w:ind w:left="360" w:hanging="360"/>
      </w:pPr>
      <w:rPr>
        <w:rFonts w:ascii="Symbol" w:hAnsi="Symbol" w:hint="default"/>
      </w:rPr>
    </w:lvl>
    <w:lvl w:ilvl="1" w:tplc="6B842EA4">
      <w:start w:val="667"/>
      <w:numFmt w:val="bullet"/>
      <w:lvlText w:val="–"/>
      <w:lvlJc w:val="left"/>
      <w:pPr>
        <w:tabs>
          <w:tab w:val="num" w:pos="1080"/>
        </w:tabs>
        <w:ind w:left="1080" w:hanging="360"/>
      </w:pPr>
      <w:rPr>
        <w:rFonts w:ascii="Arial" w:hAnsi="Arial" w:hint="default"/>
      </w:rPr>
    </w:lvl>
    <w:lvl w:ilvl="2" w:tplc="B8563F88" w:tentative="1">
      <w:start w:val="1"/>
      <w:numFmt w:val="decimal"/>
      <w:lvlText w:val="%3."/>
      <w:lvlJc w:val="left"/>
      <w:pPr>
        <w:tabs>
          <w:tab w:val="num" w:pos="1800"/>
        </w:tabs>
        <w:ind w:left="1800" w:hanging="360"/>
      </w:pPr>
    </w:lvl>
    <w:lvl w:ilvl="3" w:tplc="B8B6C3A2" w:tentative="1">
      <w:start w:val="1"/>
      <w:numFmt w:val="decimal"/>
      <w:lvlText w:val="%4."/>
      <w:lvlJc w:val="left"/>
      <w:pPr>
        <w:tabs>
          <w:tab w:val="num" w:pos="2520"/>
        </w:tabs>
        <w:ind w:left="2520" w:hanging="360"/>
      </w:pPr>
    </w:lvl>
    <w:lvl w:ilvl="4" w:tplc="BC082FEE" w:tentative="1">
      <w:start w:val="1"/>
      <w:numFmt w:val="decimal"/>
      <w:lvlText w:val="%5."/>
      <w:lvlJc w:val="left"/>
      <w:pPr>
        <w:tabs>
          <w:tab w:val="num" w:pos="3240"/>
        </w:tabs>
        <w:ind w:left="3240" w:hanging="360"/>
      </w:pPr>
    </w:lvl>
    <w:lvl w:ilvl="5" w:tplc="1AEC25D6" w:tentative="1">
      <w:start w:val="1"/>
      <w:numFmt w:val="decimal"/>
      <w:lvlText w:val="%6."/>
      <w:lvlJc w:val="left"/>
      <w:pPr>
        <w:tabs>
          <w:tab w:val="num" w:pos="3960"/>
        </w:tabs>
        <w:ind w:left="3960" w:hanging="360"/>
      </w:pPr>
    </w:lvl>
    <w:lvl w:ilvl="6" w:tplc="DBA2779C" w:tentative="1">
      <w:start w:val="1"/>
      <w:numFmt w:val="decimal"/>
      <w:lvlText w:val="%7."/>
      <w:lvlJc w:val="left"/>
      <w:pPr>
        <w:tabs>
          <w:tab w:val="num" w:pos="4680"/>
        </w:tabs>
        <w:ind w:left="4680" w:hanging="360"/>
      </w:pPr>
    </w:lvl>
    <w:lvl w:ilvl="7" w:tplc="2E84CBF0" w:tentative="1">
      <w:start w:val="1"/>
      <w:numFmt w:val="decimal"/>
      <w:lvlText w:val="%8."/>
      <w:lvlJc w:val="left"/>
      <w:pPr>
        <w:tabs>
          <w:tab w:val="num" w:pos="5400"/>
        </w:tabs>
        <w:ind w:left="5400" w:hanging="360"/>
      </w:pPr>
    </w:lvl>
    <w:lvl w:ilvl="8" w:tplc="4EE075E2" w:tentative="1">
      <w:start w:val="1"/>
      <w:numFmt w:val="decimal"/>
      <w:lvlText w:val="%9."/>
      <w:lvlJc w:val="left"/>
      <w:pPr>
        <w:tabs>
          <w:tab w:val="num" w:pos="6120"/>
        </w:tabs>
        <w:ind w:left="6120" w:hanging="360"/>
      </w:pPr>
    </w:lvl>
  </w:abstractNum>
  <w:num w:numId="1">
    <w:abstractNumId w:val="33"/>
  </w:num>
  <w:num w:numId="2">
    <w:abstractNumId w:val="15"/>
  </w:num>
  <w:num w:numId="3">
    <w:abstractNumId w:val="23"/>
  </w:num>
  <w:num w:numId="4">
    <w:abstractNumId w:val="3"/>
  </w:num>
  <w:num w:numId="5">
    <w:abstractNumId w:val="10"/>
  </w:num>
  <w:num w:numId="6">
    <w:abstractNumId w:val="21"/>
  </w:num>
  <w:num w:numId="7">
    <w:abstractNumId w:val="30"/>
  </w:num>
  <w:num w:numId="8">
    <w:abstractNumId w:val="16"/>
  </w:num>
  <w:num w:numId="9">
    <w:abstractNumId w:val="31"/>
  </w:num>
  <w:num w:numId="10">
    <w:abstractNumId w:val="29"/>
  </w:num>
  <w:num w:numId="11">
    <w:abstractNumId w:val="17"/>
  </w:num>
  <w:num w:numId="12">
    <w:abstractNumId w:val="26"/>
  </w:num>
  <w:num w:numId="13">
    <w:abstractNumId w:val="32"/>
  </w:num>
  <w:num w:numId="14">
    <w:abstractNumId w:val="13"/>
  </w:num>
  <w:num w:numId="15">
    <w:abstractNumId w:val="24"/>
  </w:num>
  <w:num w:numId="16">
    <w:abstractNumId w:val="14"/>
  </w:num>
  <w:num w:numId="17">
    <w:abstractNumId w:val="18"/>
  </w:num>
  <w:num w:numId="18">
    <w:abstractNumId w:val="1"/>
  </w:num>
  <w:num w:numId="19">
    <w:abstractNumId w:val="2"/>
  </w:num>
  <w:num w:numId="20">
    <w:abstractNumId w:val="6"/>
  </w:num>
  <w:num w:numId="21">
    <w:abstractNumId w:val="9"/>
  </w:num>
  <w:num w:numId="22">
    <w:abstractNumId w:val="4"/>
  </w:num>
  <w:num w:numId="23">
    <w:abstractNumId w:val="27"/>
  </w:num>
  <w:num w:numId="24">
    <w:abstractNumId w:val="12"/>
  </w:num>
  <w:num w:numId="25">
    <w:abstractNumId w:val="28"/>
  </w:num>
  <w:num w:numId="26">
    <w:abstractNumId w:val="7"/>
  </w:num>
  <w:num w:numId="27">
    <w:abstractNumId w:val="19"/>
  </w:num>
  <w:num w:numId="28">
    <w:abstractNumId w:val="34"/>
  </w:num>
  <w:num w:numId="29">
    <w:abstractNumId w:val="25"/>
  </w:num>
  <w:num w:numId="30">
    <w:abstractNumId w:val="11"/>
  </w:num>
  <w:num w:numId="31">
    <w:abstractNumId w:val="8"/>
  </w:num>
  <w:num w:numId="32">
    <w:abstractNumId w:val="20"/>
  </w:num>
  <w:num w:numId="33">
    <w:abstractNumId w:val="0"/>
  </w:num>
  <w:num w:numId="34">
    <w:abstractNumId w:val="2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D6"/>
    <w:rsid w:val="000074F0"/>
    <w:rsid w:val="00022708"/>
    <w:rsid w:val="00033652"/>
    <w:rsid w:val="000430E6"/>
    <w:rsid w:val="00045B58"/>
    <w:rsid w:val="00052B5A"/>
    <w:rsid w:val="00091426"/>
    <w:rsid w:val="000B09B6"/>
    <w:rsid w:val="000E2F7C"/>
    <w:rsid w:val="000E6F5D"/>
    <w:rsid w:val="0012574B"/>
    <w:rsid w:val="00145D96"/>
    <w:rsid w:val="00172E61"/>
    <w:rsid w:val="00175288"/>
    <w:rsid w:val="00180807"/>
    <w:rsid w:val="001836C3"/>
    <w:rsid w:val="001839CB"/>
    <w:rsid w:val="00185D8F"/>
    <w:rsid w:val="00187492"/>
    <w:rsid w:val="001B486A"/>
    <w:rsid w:val="001C0BCC"/>
    <w:rsid w:val="001D679E"/>
    <w:rsid w:val="001D6D4E"/>
    <w:rsid w:val="002021E0"/>
    <w:rsid w:val="002146C4"/>
    <w:rsid w:val="0024024B"/>
    <w:rsid w:val="0028329B"/>
    <w:rsid w:val="00285E51"/>
    <w:rsid w:val="00296C50"/>
    <w:rsid w:val="002D4BA2"/>
    <w:rsid w:val="002F48CF"/>
    <w:rsid w:val="003C600F"/>
    <w:rsid w:val="003C7AD1"/>
    <w:rsid w:val="003E2D70"/>
    <w:rsid w:val="0042028F"/>
    <w:rsid w:val="00444CA8"/>
    <w:rsid w:val="0046054C"/>
    <w:rsid w:val="004641EF"/>
    <w:rsid w:val="00494E99"/>
    <w:rsid w:val="004B26C6"/>
    <w:rsid w:val="00504D15"/>
    <w:rsid w:val="00534891"/>
    <w:rsid w:val="00542BE7"/>
    <w:rsid w:val="00543701"/>
    <w:rsid w:val="0055707E"/>
    <w:rsid w:val="005849DB"/>
    <w:rsid w:val="00597C17"/>
    <w:rsid w:val="005C0379"/>
    <w:rsid w:val="005C1B83"/>
    <w:rsid w:val="005D1740"/>
    <w:rsid w:val="005D526E"/>
    <w:rsid w:val="00641143"/>
    <w:rsid w:val="006437B1"/>
    <w:rsid w:val="006A3F21"/>
    <w:rsid w:val="006C267B"/>
    <w:rsid w:val="006D40BA"/>
    <w:rsid w:val="00722F00"/>
    <w:rsid w:val="007248FD"/>
    <w:rsid w:val="007428B8"/>
    <w:rsid w:val="00755D7B"/>
    <w:rsid w:val="0076773C"/>
    <w:rsid w:val="0078607F"/>
    <w:rsid w:val="00795F56"/>
    <w:rsid w:val="00797ABA"/>
    <w:rsid w:val="00813939"/>
    <w:rsid w:val="00874B4D"/>
    <w:rsid w:val="008873C5"/>
    <w:rsid w:val="008A6999"/>
    <w:rsid w:val="009003C0"/>
    <w:rsid w:val="0090333E"/>
    <w:rsid w:val="00910ECD"/>
    <w:rsid w:val="00912551"/>
    <w:rsid w:val="00932CE7"/>
    <w:rsid w:val="009536C2"/>
    <w:rsid w:val="00965666"/>
    <w:rsid w:val="009A41F5"/>
    <w:rsid w:val="00A249F2"/>
    <w:rsid w:val="00A27CC5"/>
    <w:rsid w:val="00A769FD"/>
    <w:rsid w:val="00A86CD6"/>
    <w:rsid w:val="00AD40BF"/>
    <w:rsid w:val="00B016FD"/>
    <w:rsid w:val="00B26B2D"/>
    <w:rsid w:val="00B5179E"/>
    <w:rsid w:val="00B54E9D"/>
    <w:rsid w:val="00B65266"/>
    <w:rsid w:val="00B65511"/>
    <w:rsid w:val="00B6684A"/>
    <w:rsid w:val="00B84DD3"/>
    <w:rsid w:val="00B85E4D"/>
    <w:rsid w:val="00BA06F8"/>
    <w:rsid w:val="00BC0D8E"/>
    <w:rsid w:val="00C03C22"/>
    <w:rsid w:val="00C45890"/>
    <w:rsid w:val="00C53445"/>
    <w:rsid w:val="00C97B1C"/>
    <w:rsid w:val="00CB3034"/>
    <w:rsid w:val="00CF2C31"/>
    <w:rsid w:val="00D02BF6"/>
    <w:rsid w:val="00D32766"/>
    <w:rsid w:val="00D74052"/>
    <w:rsid w:val="00D7760C"/>
    <w:rsid w:val="00DF61C7"/>
    <w:rsid w:val="00E04DCE"/>
    <w:rsid w:val="00E274A5"/>
    <w:rsid w:val="00E42B78"/>
    <w:rsid w:val="00E57038"/>
    <w:rsid w:val="00E63304"/>
    <w:rsid w:val="00EC1406"/>
    <w:rsid w:val="00EC4439"/>
    <w:rsid w:val="00ED4513"/>
    <w:rsid w:val="00F10B45"/>
    <w:rsid w:val="00F21376"/>
    <w:rsid w:val="00F52513"/>
    <w:rsid w:val="00F72E16"/>
    <w:rsid w:val="00FB404C"/>
    <w:rsid w:val="00FC67A7"/>
    <w:rsid w:val="00FE4C79"/>
    <w:rsid w:val="00FF7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1"/>
    </o:shapelayout>
  </w:shapeDefaults>
  <w:decimalSymbol w:val="."/>
  <w:listSeparator w:val=","/>
  <w14:docId w14:val="3AD4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CD6"/>
  </w:style>
  <w:style w:type="paragraph" w:styleId="Footer">
    <w:name w:val="footer"/>
    <w:basedOn w:val="Normal"/>
    <w:link w:val="FooterChar"/>
    <w:uiPriority w:val="99"/>
    <w:unhideWhenUsed/>
    <w:rsid w:val="00A86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CD6"/>
  </w:style>
  <w:style w:type="paragraph" w:styleId="BalloonText">
    <w:name w:val="Balloon Text"/>
    <w:basedOn w:val="Normal"/>
    <w:link w:val="BalloonTextChar"/>
    <w:uiPriority w:val="99"/>
    <w:semiHidden/>
    <w:unhideWhenUsed/>
    <w:rsid w:val="00A8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CD6"/>
    <w:rPr>
      <w:rFonts w:ascii="Tahoma" w:hAnsi="Tahoma" w:cs="Tahoma"/>
      <w:sz w:val="16"/>
      <w:szCs w:val="16"/>
    </w:rPr>
  </w:style>
  <w:style w:type="paragraph" w:styleId="NoSpacing">
    <w:name w:val="No Spacing"/>
    <w:link w:val="NoSpacingChar"/>
    <w:uiPriority w:val="1"/>
    <w:qFormat/>
    <w:rsid w:val="00A86CD6"/>
    <w:pPr>
      <w:spacing w:after="0" w:line="240" w:lineRule="auto"/>
    </w:pPr>
    <w:rPr>
      <w:rFonts w:eastAsiaTheme="minorEastAsia"/>
    </w:rPr>
  </w:style>
  <w:style w:type="character" w:customStyle="1" w:styleId="NoSpacingChar">
    <w:name w:val="No Spacing Char"/>
    <w:basedOn w:val="DefaultParagraphFont"/>
    <w:link w:val="NoSpacing"/>
    <w:uiPriority w:val="1"/>
    <w:rsid w:val="00A86CD6"/>
    <w:rPr>
      <w:rFonts w:eastAsiaTheme="minorEastAsia"/>
    </w:rPr>
  </w:style>
  <w:style w:type="character" w:styleId="Hyperlink">
    <w:name w:val="Hyperlink"/>
    <w:basedOn w:val="DefaultParagraphFont"/>
    <w:uiPriority w:val="99"/>
    <w:unhideWhenUsed/>
    <w:rsid w:val="00A86CD6"/>
    <w:rPr>
      <w:color w:val="0000FF" w:themeColor="hyperlink"/>
      <w:u w:val="single"/>
    </w:rPr>
  </w:style>
  <w:style w:type="paragraph" w:styleId="ListParagraph">
    <w:name w:val="List Paragraph"/>
    <w:basedOn w:val="Normal"/>
    <w:uiPriority w:val="34"/>
    <w:qFormat/>
    <w:rsid w:val="00444CA8"/>
    <w:pPr>
      <w:ind w:left="720"/>
      <w:contextualSpacing/>
    </w:pPr>
  </w:style>
  <w:style w:type="table" w:styleId="TableGrid">
    <w:name w:val="Table Grid"/>
    <w:basedOn w:val="TableNormal"/>
    <w:uiPriority w:val="59"/>
    <w:rsid w:val="008139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04D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CD6"/>
  </w:style>
  <w:style w:type="paragraph" w:styleId="Footer">
    <w:name w:val="footer"/>
    <w:basedOn w:val="Normal"/>
    <w:link w:val="FooterChar"/>
    <w:uiPriority w:val="99"/>
    <w:unhideWhenUsed/>
    <w:rsid w:val="00A86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CD6"/>
  </w:style>
  <w:style w:type="paragraph" w:styleId="BalloonText">
    <w:name w:val="Balloon Text"/>
    <w:basedOn w:val="Normal"/>
    <w:link w:val="BalloonTextChar"/>
    <w:uiPriority w:val="99"/>
    <w:semiHidden/>
    <w:unhideWhenUsed/>
    <w:rsid w:val="00A8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CD6"/>
    <w:rPr>
      <w:rFonts w:ascii="Tahoma" w:hAnsi="Tahoma" w:cs="Tahoma"/>
      <w:sz w:val="16"/>
      <w:szCs w:val="16"/>
    </w:rPr>
  </w:style>
  <w:style w:type="paragraph" w:styleId="NoSpacing">
    <w:name w:val="No Spacing"/>
    <w:link w:val="NoSpacingChar"/>
    <w:uiPriority w:val="1"/>
    <w:qFormat/>
    <w:rsid w:val="00A86CD6"/>
    <w:pPr>
      <w:spacing w:after="0" w:line="240" w:lineRule="auto"/>
    </w:pPr>
    <w:rPr>
      <w:rFonts w:eastAsiaTheme="minorEastAsia"/>
    </w:rPr>
  </w:style>
  <w:style w:type="character" w:customStyle="1" w:styleId="NoSpacingChar">
    <w:name w:val="No Spacing Char"/>
    <w:basedOn w:val="DefaultParagraphFont"/>
    <w:link w:val="NoSpacing"/>
    <w:uiPriority w:val="1"/>
    <w:rsid w:val="00A86CD6"/>
    <w:rPr>
      <w:rFonts w:eastAsiaTheme="minorEastAsia"/>
    </w:rPr>
  </w:style>
  <w:style w:type="character" w:styleId="Hyperlink">
    <w:name w:val="Hyperlink"/>
    <w:basedOn w:val="DefaultParagraphFont"/>
    <w:uiPriority w:val="99"/>
    <w:unhideWhenUsed/>
    <w:rsid w:val="00A86CD6"/>
    <w:rPr>
      <w:color w:val="0000FF" w:themeColor="hyperlink"/>
      <w:u w:val="single"/>
    </w:rPr>
  </w:style>
  <w:style w:type="paragraph" w:styleId="ListParagraph">
    <w:name w:val="List Paragraph"/>
    <w:basedOn w:val="Normal"/>
    <w:uiPriority w:val="34"/>
    <w:qFormat/>
    <w:rsid w:val="00444CA8"/>
    <w:pPr>
      <w:ind w:left="720"/>
      <w:contextualSpacing/>
    </w:pPr>
  </w:style>
  <w:style w:type="table" w:styleId="TableGrid">
    <w:name w:val="Table Grid"/>
    <w:basedOn w:val="TableNormal"/>
    <w:uiPriority w:val="59"/>
    <w:rsid w:val="008139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04D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5247">
      <w:bodyDiv w:val="1"/>
      <w:marLeft w:val="0"/>
      <w:marRight w:val="0"/>
      <w:marTop w:val="0"/>
      <w:marBottom w:val="0"/>
      <w:divBdr>
        <w:top w:val="none" w:sz="0" w:space="0" w:color="auto"/>
        <w:left w:val="none" w:sz="0" w:space="0" w:color="auto"/>
        <w:bottom w:val="none" w:sz="0" w:space="0" w:color="auto"/>
        <w:right w:val="none" w:sz="0" w:space="0" w:color="auto"/>
      </w:divBdr>
      <w:divsChild>
        <w:div w:id="1141967202">
          <w:marLeft w:val="547"/>
          <w:marRight w:val="0"/>
          <w:marTop w:val="154"/>
          <w:marBottom w:val="0"/>
          <w:divBdr>
            <w:top w:val="none" w:sz="0" w:space="0" w:color="auto"/>
            <w:left w:val="none" w:sz="0" w:space="0" w:color="auto"/>
            <w:bottom w:val="none" w:sz="0" w:space="0" w:color="auto"/>
            <w:right w:val="none" w:sz="0" w:space="0" w:color="auto"/>
          </w:divBdr>
        </w:div>
        <w:div w:id="2127700706">
          <w:marLeft w:val="547"/>
          <w:marRight w:val="0"/>
          <w:marTop w:val="154"/>
          <w:marBottom w:val="0"/>
          <w:divBdr>
            <w:top w:val="none" w:sz="0" w:space="0" w:color="auto"/>
            <w:left w:val="none" w:sz="0" w:space="0" w:color="auto"/>
            <w:bottom w:val="none" w:sz="0" w:space="0" w:color="auto"/>
            <w:right w:val="none" w:sz="0" w:space="0" w:color="auto"/>
          </w:divBdr>
        </w:div>
        <w:div w:id="651908440">
          <w:marLeft w:val="547"/>
          <w:marRight w:val="0"/>
          <w:marTop w:val="154"/>
          <w:marBottom w:val="0"/>
          <w:divBdr>
            <w:top w:val="none" w:sz="0" w:space="0" w:color="auto"/>
            <w:left w:val="none" w:sz="0" w:space="0" w:color="auto"/>
            <w:bottom w:val="none" w:sz="0" w:space="0" w:color="auto"/>
            <w:right w:val="none" w:sz="0" w:space="0" w:color="auto"/>
          </w:divBdr>
        </w:div>
        <w:div w:id="1637177406">
          <w:marLeft w:val="547"/>
          <w:marRight w:val="0"/>
          <w:marTop w:val="154"/>
          <w:marBottom w:val="0"/>
          <w:divBdr>
            <w:top w:val="none" w:sz="0" w:space="0" w:color="auto"/>
            <w:left w:val="none" w:sz="0" w:space="0" w:color="auto"/>
            <w:bottom w:val="none" w:sz="0" w:space="0" w:color="auto"/>
            <w:right w:val="none" w:sz="0" w:space="0" w:color="auto"/>
          </w:divBdr>
        </w:div>
        <w:div w:id="926038767">
          <w:marLeft w:val="547"/>
          <w:marRight w:val="0"/>
          <w:marTop w:val="154"/>
          <w:marBottom w:val="0"/>
          <w:divBdr>
            <w:top w:val="none" w:sz="0" w:space="0" w:color="auto"/>
            <w:left w:val="none" w:sz="0" w:space="0" w:color="auto"/>
            <w:bottom w:val="none" w:sz="0" w:space="0" w:color="auto"/>
            <w:right w:val="none" w:sz="0" w:space="0" w:color="auto"/>
          </w:divBdr>
        </w:div>
      </w:divsChild>
    </w:div>
    <w:div w:id="198788838">
      <w:bodyDiv w:val="1"/>
      <w:marLeft w:val="0"/>
      <w:marRight w:val="0"/>
      <w:marTop w:val="0"/>
      <w:marBottom w:val="0"/>
      <w:divBdr>
        <w:top w:val="none" w:sz="0" w:space="0" w:color="auto"/>
        <w:left w:val="none" w:sz="0" w:space="0" w:color="auto"/>
        <w:bottom w:val="none" w:sz="0" w:space="0" w:color="auto"/>
        <w:right w:val="none" w:sz="0" w:space="0" w:color="auto"/>
      </w:divBdr>
      <w:divsChild>
        <w:div w:id="426657167">
          <w:marLeft w:val="547"/>
          <w:marRight w:val="0"/>
          <w:marTop w:val="154"/>
          <w:marBottom w:val="0"/>
          <w:divBdr>
            <w:top w:val="none" w:sz="0" w:space="0" w:color="auto"/>
            <w:left w:val="none" w:sz="0" w:space="0" w:color="auto"/>
            <w:bottom w:val="none" w:sz="0" w:space="0" w:color="auto"/>
            <w:right w:val="none" w:sz="0" w:space="0" w:color="auto"/>
          </w:divBdr>
        </w:div>
        <w:div w:id="356005429">
          <w:marLeft w:val="547"/>
          <w:marRight w:val="0"/>
          <w:marTop w:val="154"/>
          <w:marBottom w:val="0"/>
          <w:divBdr>
            <w:top w:val="none" w:sz="0" w:space="0" w:color="auto"/>
            <w:left w:val="none" w:sz="0" w:space="0" w:color="auto"/>
            <w:bottom w:val="none" w:sz="0" w:space="0" w:color="auto"/>
            <w:right w:val="none" w:sz="0" w:space="0" w:color="auto"/>
          </w:divBdr>
        </w:div>
        <w:div w:id="468284283">
          <w:marLeft w:val="547"/>
          <w:marRight w:val="0"/>
          <w:marTop w:val="154"/>
          <w:marBottom w:val="0"/>
          <w:divBdr>
            <w:top w:val="none" w:sz="0" w:space="0" w:color="auto"/>
            <w:left w:val="none" w:sz="0" w:space="0" w:color="auto"/>
            <w:bottom w:val="none" w:sz="0" w:space="0" w:color="auto"/>
            <w:right w:val="none" w:sz="0" w:space="0" w:color="auto"/>
          </w:divBdr>
        </w:div>
        <w:div w:id="1769885461">
          <w:marLeft w:val="547"/>
          <w:marRight w:val="0"/>
          <w:marTop w:val="154"/>
          <w:marBottom w:val="0"/>
          <w:divBdr>
            <w:top w:val="none" w:sz="0" w:space="0" w:color="auto"/>
            <w:left w:val="none" w:sz="0" w:space="0" w:color="auto"/>
            <w:bottom w:val="none" w:sz="0" w:space="0" w:color="auto"/>
            <w:right w:val="none" w:sz="0" w:space="0" w:color="auto"/>
          </w:divBdr>
        </w:div>
        <w:div w:id="2000839443">
          <w:marLeft w:val="547"/>
          <w:marRight w:val="0"/>
          <w:marTop w:val="154"/>
          <w:marBottom w:val="0"/>
          <w:divBdr>
            <w:top w:val="none" w:sz="0" w:space="0" w:color="auto"/>
            <w:left w:val="none" w:sz="0" w:space="0" w:color="auto"/>
            <w:bottom w:val="none" w:sz="0" w:space="0" w:color="auto"/>
            <w:right w:val="none" w:sz="0" w:space="0" w:color="auto"/>
          </w:divBdr>
        </w:div>
        <w:div w:id="2038499672">
          <w:marLeft w:val="547"/>
          <w:marRight w:val="0"/>
          <w:marTop w:val="154"/>
          <w:marBottom w:val="0"/>
          <w:divBdr>
            <w:top w:val="none" w:sz="0" w:space="0" w:color="auto"/>
            <w:left w:val="none" w:sz="0" w:space="0" w:color="auto"/>
            <w:bottom w:val="none" w:sz="0" w:space="0" w:color="auto"/>
            <w:right w:val="none" w:sz="0" w:space="0" w:color="auto"/>
          </w:divBdr>
        </w:div>
      </w:divsChild>
    </w:div>
    <w:div w:id="320279628">
      <w:bodyDiv w:val="1"/>
      <w:marLeft w:val="0"/>
      <w:marRight w:val="0"/>
      <w:marTop w:val="0"/>
      <w:marBottom w:val="0"/>
      <w:divBdr>
        <w:top w:val="none" w:sz="0" w:space="0" w:color="auto"/>
        <w:left w:val="none" w:sz="0" w:space="0" w:color="auto"/>
        <w:bottom w:val="none" w:sz="0" w:space="0" w:color="auto"/>
        <w:right w:val="none" w:sz="0" w:space="0" w:color="auto"/>
      </w:divBdr>
      <w:divsChild>
        <w:div w:id="1567109751">
          <w:marLeft w:val="1166"/>
          <w:marRight w:val="0"/>
          <w:marTop w:val="134"/>
          <w:marBottom w:val="0"/>
          <w:divBdr>
            <w:top w:val="none" w:sz="0" w:space="0" w:color="auto"/>
            <w:left w:val="none" w:sz="0" w:space="0" w:color="auto"/>
            <w:bottom w:val="none" w:sz="0" w:space="0" w:color="auto"/>
            <w:right w:val="none" w:sz="0" w:space="0" w:color="auto"/>
          </w:divBdr>
        </w:div>
      </w:divsChild>
    </w:div>
    <w:div w:id="529683582">
      <w:bodyDiv w:val="1"/>
      <w:marLeft w:val="0"/>
      <w:marRight w:val="0"/>
      <w:marTop w:val="0"/>
      <w:marBottom w:val="0"/>
      <w:divBdr>
        <w:top w:val="none" w:sz="0" w:space="0" w:color="auto"/>
        <w:left w:val="none" w:sz="0" w:space="0" w:color="auto"/>
        <w:bottom w:val="none" w:sz="0" w:space="0" w:color="auto"/>
        <w:right w:val="none" w:sz="0" w:space="0" w:color="auto"/>
      </w:divBdr>
      <w:divsChild>
        <w:div w:id="250163000">
          <w:marLeft w:val="806"/>
          <w:marRight w:val="0"/>
          <w:marTop w:val="125"/>
          <w:marBottom w:val="0"/>
          <w:divBdr>
            <w:top w:val="none" w:sz="0" w:space="0" w:color="auto"/>
            <w:left w:val="none" w:sz="0" w:space="0" w:color="auto"/>
            <w:bottom w:val="none" w:sz="0" w:space="0" w:color="auto"/>
            <w:right w:val="none" w:sz="0" w:space="0" w:color="auto"/>
          </w:divBdr>
        </w:div>
      </w:divsChild>
    </w:div>
    <w:div w:id="581107791">
      <w:bodyDiv w:val="1"/>
      <w:marLeft w:val="0"/>
      <w:marRight w:val="0"/>
      <w:marTop w:val="0"/>
      <w:marBottom w:val="0"/>
      <w:divBdr>
        <w:top w:val="none" w:sz="0" w:space="0" w:color="auto"/>
        <w:left w:val="none" w:sz="0" w:space="0" w:color="auto"/>
        <w:bottom w:val="none" w:sz="0" w:space="0" w:color="auto"/>
        <w:right w:val="none" w:sz="0" w:space="0" w:color="auto"/>
      </w:divBdr>
    </w:div>
    <w:div w:id="688873487">
      <w:bodyDiv w:val="1"/>
      <w:marLeft w:val="0"/>
      <w:marRight w:val="0"/>
      <w:marTop w:val="0"/>
      <w:marBottom w:val="0"/>
      <w:divBdr>
        <w:top w:val="none" w:sz="0" w:space="0" w:color="auto"/>
        <w:left w:val="none" w:sz="0" w:space="0" w:color="auto"/>
        <w:bottom w:val="none" w:sz="0" w:space="0" w:color="auto"/>
        <w:right w:val="none" w:sz="0" w:space="0" w:color="auto"/>
      </w:divBdr>
      <w:divsChild>
        <w:div w:id="120615749">
          <w:marLeft w:val="1166"/>
          <w:marRight w:val="0"/>
          <w:marTop w:val="134"/>
          <w:marBottom w:val="0"/>
          <w:divBdr>
            <w:top w:val="none" w:sz="0" w:space="0" w:color="auto"/>
            <w:left w:val="none" w:sz="0" w:space="0" w:color="auto"/>
            <w:bottom w:val="none" w:sz="0" w:space="0" w:color="auto"/>
            <w:right w:val="none" w:sz="0" w:space="0" w:color="auto"/>
          </w:divBdr>
        </w:div>
        <w:div w:id="1028871815">
          <w:marLeft w:val="1166"/>
          <w:marRight w:val="0"/>
          <w:marTop w:val="134"/>
          <w:marBottom w:val="0"/>
          <w:divBdr>
            <w:top w:val="none" w:sz="0" w:space="0" w:color="auto"/>
            <w:left w:val="none" w:sz="0" w:space="0" w:color="auto"/>
            <w:bottom w:val="none" w:sz="0" w:space="0" w:color="auto"/>
            <w:right w:val="none" w:sz="0" w:space="0" w:color="auto"/>
          </w:divBdr>
        </w:div>
      </w:divsChild>
    </w:div>
    <w:div w:id="819075463">
      <w:bodyDiv w:val="1"/>
      <w:marLeft w:val="0"/>
      <w:marRight w:val="0"/>
      <w:marTop w:val="0"/>
      <w:marBottom w:val="0"/>
      <w:divBdr>
        <w:top w:val="none" w:sz="0" w:space="0" w:color="auto"/>
        <w:left w:val="none" w:sz="0" w:space="0" w:color="auto"/>
        <w:bottom w:val="none" w:sz="0" w:space="0" w:color="auto"/>
        <w:right w:val="none" w:sz="0" w:space="0" w:color="auto"/>
      </w:divBdr>
    </w:div>
    <w:div w:id="849678899">
      <w:bodyDiv w:val="1"/>
      <w:marLeft w:val="0"/>
      <w:marRight w:val="0"/>
      <w:marTop w:val="0"/>
      <w:marBottom w:val="0"/>
      <w:divBdr>
        <w:top w:val="none" w:sz="0" w:space="0" w:color="auto"/>
        <w:left w:val="none" w:sz="0" w:space="0" w:color="auto"/>
        <w:bottom w:val="none" w:sz="0" w:space="0" w:color="auto"/>
        <w:right w:val="none" w:sz="0" w:space="0" w:color="auto"/>
      </w:divBdr>
      <w:divsChild>
        <w:div w:id="1721511106">
          <w:marLeft w:val="547"/>
          <w:marRight w:val="0"/>
          <w:marTop w:val="154"/>
          <w:marBottom w:val="0"/>
          <w:divBdr>
            <w:top w:val="none" w:sz="0" w:space="0" w:color="auto"/>
            <w:left w:val="none" w:sz="0" w:space="0" w:color="auto"/>
            <w:bottom w:val="none" w:sz="0" w:space="0" w:color="auto"/>
            <w:right w:val="none" w:sz="0" w:space="0" w:color="auto"/>
          </w:divBdr>
        </w:div>
      </w:divsChild>
    </w:div>
    <w:div w:id="871577752">
      <w:bodyDiv w:val="1"/>
      <w:marLeft w:val="0"/>
      <w:marRight w:val="0"/>
      <w:marTop w:val="0"/>
      <w:marBottom w:val="0"/>
      <w:divBdr>
        <w:top w:val="none" w:sz="0" w:space="0" w:color="auto"/>
        <w:left w:val="none" w:sz="0" w:space="0" w:color="auto"/>
        <w:bottom w:val="none" w:sz="0" w:space="0" w:color="auto"/>
        <w:right w:val="none" w:sz="0" w:space="0" w:color="auto"/>
      </w:divBdr>
      <w:divsChild>
        <w:div w:id="461307925">
          <w:marLeft w:val="547"/>
          <w:marRight w:val="0"/>
          <w:marTop w:val="0"/>
          <w:marBottom w:val="0"/>
          <w:divBdr>
            <w:top w:val="none" w:sz="0" w:space="0" w:color="auto"/>
            <w:left w:val="none" w:sz="0" w:space="0" w:color="auto"/>
            <w:bottom w:val="none" w:sz="0" w:space="0" w:color="auto"/>
            <w:right w:val="none" w:sz="0" w:space="0" w:color="auto"/>
          </w:divBdr>
        </w:div>
        <w:div w:id="694619637">
          <w:marLeft w:val="1267"/>
          <w:marRight w:val="0"/>
          <w:marTop w:val="0"/>
          <w:marBottom w:val="0"/>
          <w:divBdr>
            <w:top w:val="none" w:sz="0" w:space="0" w:color="auto"/>
            <w:left w:val="none" w:sz="0" w:space="0" w:color="auto"/>
            <w:bottom w:val="none" w:sz="0" w:space="0" w:color="auto"/>
            <w:right w:val="none" w:sz="0" w:space="0" w:color="auto"/>
          </w:divBdr>
        </w:div>
        <w:div w:id="2057656156">
          <w:marLeft w:val="547"/>
          <w:marRight w:val="0"/>
          <w:marTop w:val="0"/>
          <w:marBottom w:val="0"/>
          <w:divBdr>
            <w:top w:val="none" w:sz="0" w:space="0" w:color="auto"/>
            <w:left w:val="none" w:sz="0" w:space="0" w:color="auto"/>
            <w:bottom w:val="none" w:sz="0" w:space="0" w:color="auto"/>
            <w:right w:val="none" w:sz="0" w:space="0" w:color="auto"/>
          </w:divBdr>
        </w:div>
        <w:div w:id="292371359">
          <w:marLeft w:val="1267"/>
          <w:marRight w:val="0"/>
          <w:marTop w:val="0"/>
          <w:marBottom w:val="0"/>
          <w:divBdr>
            <w:top w:val="none" w:sz="0" w:space="0" w:color="auto"/>
            <w:left w:val="none" w:sz="0" w:space="0" w:color="auto"/>
            <w:bottom w:val="none" w:sz="0" w:space="0" w:color="auto"/>
            <w:right w:val="none" w:sz="0" w:space="0" w:color="auto"/>
          </w:divBdr>
        </w:div>
        <w:div w:id="1792623124">
          <w:marLeft w:val="547"/>
          <w:marRight w:val="0"/>
          <w:marTop w:val="0"/>
          <w:marBottom w:val="0"/>
          <w:divBdr>
            <w:top w:val="none" w:sz="0" w:space="0" w:color="auto"/>
            <w:left w:val="none" w:sz="0" w:space="0" w:color="auto"/>
            <w:bottom w:val="none" w:sz="0" w:space="0" w:color="auto"/>
            <w:right w:val="none" w:sz="0" w:space="0" w:color="auto"/>
          </w:divBdr>
        </w:div>
        <w:div w:id="352389849">
          <w:marLeft w:val="1267"/>
          <w:marRight w:val="0"/>
          <w:marTop w:val="0"/>
          <w:marBottom w:val="0"/>
          <w:divBdr>
            <w:top w:val="none" w:sz="0" w:space="0" w:color="auto"/>
            <w:left w:val="none" w:sz="0" w:space="0" w:color="auto"/>
            <w:bottom w:val="none" w:sz="0" w:space="0" w:color="auto"/>
            <w:right w:val="none" w:sz="0" w:space="0" w:color="auto"/>
          </w:divBdr>
        </w:div>
        <w:div w:id="1117220019">
          <w:marLeft w:val="547"/>
          <w:marRight w:val="0"/>
          <w:marTop w:val="0"/>
          <w:marBottom w:val="0"/>
          <w:divBdr>
            <w:top w:val="none" w:sz="0" w:space="0" w:color="auto"/>
            <w:left w:val="none" w:sz="0" w:space="0" w:color="auto"/>
            <w:bottom w:val="none" w:sz="0" w:space="0" w:color="auto"/>
            <w:right w:val="none" w:sz="0" w:space="0" w:color="auto"/>
          </w:divBdr>
        </w:div>
        <w:div w:id="1022896185">
          <w:marLeft w:val="1267"/>
          <w:marRight w:val="0"/>
          <w:marTop w:val="0"/>
          <w:marBottom w:val="0"/>
          <w:divBdr>
            <w:top w:val="none" w:sz="0" w:space="0" w:color="auto"/>
            <w:left w:val="none" w:sz="0" w:space="0" w:color="auto"/>
            <w:bottom w:val="none" w:sz="0" w:space="0" w:color="auto"/>
            <w:right w:val="none" w:sz="0" w:space="0" w:color="auto"/>
          </w:divBdr>
        </w:div>
      </w:divsChild>
    </w:div>
    <w:div w:id="888034154">
      <w:bodyDiv w:val="1"/>
      <w:marLeft w:val="0"/>
      <w:marRight w:val="0"/>
      <w:marTop w:val="0"/>
      <w:marBottom w:val="0"/>
      <w:divBdr>
        <w:top w:val="none" w:sz="0" w:space="0" w:color="auto"/>
        <w:left w:val="none" w:sz="0" w:space="0" w:color="auto"/>
        <w:bottom w:val="none" w:sz="0" w:space="0" w:color="auto"/>
        <w:right w:val="none" w:sz="0" w:space="0" w:color="auto"/>
      </w:divBdr>
    </w:div>
    <w:div w:id="897320484">
      <w:bodyDiv w:val="1"/>
      <w:marLeft w:val="0"/>
      <w:marRight w:val="0"/>
      <w:marTop w:val="0"/>
      <w:marBottom w:val="0"/>
      <w:divBdr>
        <w:top w:val="none" w:sz="0" w:space="0" w:color="auto"/>
        <w:left w:val="none" w:sz="0" w:space="0" w:color="auto"/>
        <w:bottom w:val="none" w:sz="0" w:space="0" w:color="auto"/>
        <w:right w:val="none" w:sz="0" w:space="0" w:color="auto"/>
      </w:divBdr>
      <w:divsChild>
        <w:div w:id="716778630">
          <w:marLeft w:val="547"/>
          <w:marRight w:val="0"/>
          <w:marTop w:val="0"/>
          <w:marBottom w:val="0"/>
          <w:divBdr>
            <w:top w:val="none" w:sz="0" w:space="0" w:color="auto"/>
            <w:left w:val="none" w:sz="0" w:space="0" w:color="auto"/>
            <w:bottom w:val="none" w:sz="0" w:space="0" w:color="auto"/>
            <w:right w:val="none" w:sz="0" w:space="0" w:color="auto"/>
          </w:divBdr>
        </w:div>
        <w:div w:id="622617625">
          <w:marLeft w:val="1267"/>
          <w:marRight w:val="0"/>
          <w:marTop w:val="0"/>
          <w:marBottom w:val="0"/>
          <w:divBdr>
            <w:top w:val="none" w:sz="0" w:space="0" w:color="auto"/>
            <w:left w:val="none" w:sz="0" w:space="0" w:color="auto"/>
            <w:bottom w:val="none" w:sz="0" w:space="0" w:color="auto"/>
            <w:right w:val="none" w:sz="0" w:space="0" w:color="auto"/>
          </w:divBdr>
        </w:div>
        <w:div w:id="996569207">
          <w:marLeft w:val="547"/>
          <w:marRight w:val="0"/>
          <w:marTop w:val="0"/>
          <w:marBottom w:val="0"/>
          <w:divBdr>
            <w:top w:val="none" w:sz="0" w:space="0" w:color="auto"/>
            <w:left w:val="none" w:sz="0" w:space="0" w:color="auto"/>
            <w:bottom w:val="none" w:sz="0" w:space="0" w:color="auto"/>
            <w:right w:val="none" w:sz="0" w:space="0" w:color="auto"/>
          </w:divBdr>
        </w:div>
        <w:div w:id="822700227">
          <w:marLeft w:val="1267"/>
          <w:marRight w:val="0"/>
          <w:marTop w:val="0"/>
          <w:marBottom w:val="0"/>
          <w:divBdr>
            <w:top w:val="none" w:sz="0" w:space="0" w:color="auto"/>
            <w:left w:val="none" w:sz="0" w:space="0" w:color="auto"/>
            <w:bottom w:val="none" w:sz="0" w:space="0" w:color="auto"/>
            <w:right w:val="none" w:sz="0" w:space="0" w:color="auto"/>
          </w:divBdr>
        </w:div>
        <w:div w:id="737826760">
          <w:marLeft w:val="547"/>
          <w:marRight w:val="0"/>
          <w:marTop w:val="0"/>
          <w:marBottom w:val="0"/>
          <w:divBdr>
            <w:top w:val="none" w:sz="0" w:space="0" w:color="auto"/>
            <w:left w:val="none" w:sz="0" w:space="0" w:color="auto"/>
            <w:bottom w:val="none" w:sz="0" w:space="0" w:color="auto"/>
            <w:right w:val="none" w:sz="0" w:space="0" w:color="auto"/>
          </w:divBdr>
        </w:div>
        <w:div w:id="1001466080">
          <w:marLeft w:val="1267"/>
          <w:marRight w:val="0"/>
          <w:marTop w:val="0"/>
          <w:marBottom w:val="0"/>
          <w:divBdr>
            <w:top w:val="none" w:sz="0" w:space="0" w:color="auto"/>
            <w:left w:val="none" w:sz="0" w:space="0" w:color="auto"/>
            <w:bottom w:val="none" w:sz="0" w:space="0" w:color="auto"/>
            <w:right w:val="none" w:sz="0" w:space="0" w:color="auto"/>
          </w:divBdr>
        </w:div>
        <w:div w:id="992871000">
          <w:marLeft w:val="547"/>
          <w:marRight w:val="0"/>
          <w:marTop w:val="0"/>
          <w:marBottom w:val="0"/>
          <w:divBdr>
            <w:top w:val="none" w:sz="0" w:space="0" w:color="auto"/>
            <w:left w:val="none" w:sz="0" w:space="0" w:color="auto"/>
            <w:bottom w:val="none" w:sz="0" w:space="0" w:color="auto"/>
            <w:right w:val="none" w:sz="0" w:space="0" w:color="auto"/>
          </w:divBdr>
        </w:div>
        <w:div w:id="1659535087">
          <w:marLeft w:val="1267"/>
          <w:marRight w:val="0"/>
          <w:marTop w:val="0"/>
          <w:marBottom w:val="0"/>
          <w:divBdr>
            <w:top w:val="none" w:sz="0" w:space="0" w:color="auto"/>
            <w:left w:val="none" w:sz="0" w:space="0" w:color="auto"/>
            <w:bottom w:val="none" w:sz="0" w:space="0" w:color="auto"/>
            <w:right w:val="none" w:sz="0" w:space="0" w:color="auto"/>
          </w:divBdr>
        </w:div>
      </w:divsChild>
    </w:div>
    <w:div w:id="956716721">
      <w:bodyDiv w:val="1"/>
      <w:marLeft w:val="0"/>
      <w:marRight w:val="0"/>
      <w:marTop w:val="0"/>
      <w:marBottom w:val="0"/>
      <w:divBdr>
        <w:top w:val="none" w:sz="0" w:space="0" w:color="auto"/>
        <w:left w:val="none" w:sz="0" w:space="0" w:color="auto"/>
        <w:bottom w:val="none" w:sz="0" w:space="0" w:color="auto"/>
        <w:right w:val="none" w:sz="0" w:space="0" w:color="auto"/>
      </w:divBdr>
      <w:divsChild>
        <w:div w:id="161165489">
          <w:marLeft w:val="806"/>
          <w:marRight w:val="0"/>
          <w:marTop w:val="115"/>
          <w:marBottom w:val="0"/>
          <w:divBdr>
            <w:top w:val="none" w:sz="0" w:space="0" w:color="auto"/>
            <w:left w:val="none" w:sz="0" w:space="0" w:color="auto"/>
            <w:bottom w:val="none" w:sz="0" w:space="0" w:color="auto"/>
            <w:right w:val="none" w:sz="0" w:space="0" w:color="auto"/>
          </w:divBdr>
        </w:div>
        <w:div w:id="506868064">
          <w:marLeft w:val="1195"/>
          <w:marRight w:val="0"/>
          <w:marTop w:val="115"/>
          <w:marBottom w:val="0"/>
          <w:divBdr>
            <w:top w:val="none" w:sz="0" w:space="0" w:color="auto"/>
            <w:left w:val="none" w:sz="0" w:space="0" w:color="auto"/>
            <w:bottom w:val="none" w:sz="0" w:space="0" w:color="auto"/>
            <w:right w:val="none" w:sz="0" w:space="0" w:color="auto"/>
          </w:divBdr>
        </w:div>
        <w:div w:id="1112015845">
          <w:marLeft w:val="1195"/>
          <w:marRight w:val="0"/>
          <w:marTop w:val="115"/>
          <w:marBottom w:val="0"/>
          <w:divBdr>
            <w:top w:val="none" w:sz="0" w:space="0" w:color="auto"/>
            <w:left w:val="none" w:sz="0" w:space="0" w:color="auto"/>
            <w:bottom w:val="none" w:sz="0" w:space="0" w:color="auto"/>
            <w:right w:val="none" w:sz="0" w:space="0" w:color="auto"/>
          </w:divBdr>
        </w:div>
        <w:div w:id="1937904357">
          <w:marLeft w:val="1195"/>
          <w:marRight w:val="0"/>
          <w:marTop w:val="115"/>
          <w:marBottom w:val="0"/>
          <w:divBdr>
            <w:top w:val="none" w:sz="0" w:space="0" w:color="auto"/>
            <w:left w:val="none" w:sz="0" w:space="0" w:color="auto"/>
            <w:bottom w:val="none" w:sz="0" w:space="0" w:color="auto"/>
            <w:right w:val="none" w:sz="0" w:space="0" w:color="auto"/>
          </w:divBdr>
        </w:div>
        <w:div w:id="1507360412">
          <w:marLeft w:val="1195"/>
          <w:marRight w:val="0"/>
          <w:marTop w:val="115"/>
          <w:marBottom w:val="0"/>
          <w:divBdr>
            <w:top w:val="none" w:sz="0" w:space="0" w:color="auto"/>
            <w:left w:val="none" w:sz="0" w:space="0" w:color="auto"/>
            <w:bottom w:val="none" w:sz="0" w:space="0" w:color="auto"/>
            <w:right w:val="none" w:sz="0" w:space="0" w:color="auto"/>
          </w:divBdr>
        </w:div>
        <w:div w:id="1704403571">
          <w:marLeft w:val="1195"/>
          <w:marRight w:val="0"/>
          <w:marTop w:val="115"/>
          <w:marBottom w:val="0"/>
          <w:divBdr>
            <w:top w:val="none" w:sz="0" w:space="0" w:color="auto"/>
            <w:left w:val="none" w:sz="0" w:space="0" w:color="auto"/>
            <w:bottom w:val="none" w:sz="0" w:space="0" w:color="auto"/>
            <w:right w:val="none" w:sz="0" w:space="0" w:color="auto"/>
          </w:divBdr>
        </w:div>
        <w:div w:id="410733302">
          <w:marLeft w:val="1195"/>
          <w:marRight w:val="0"/>
          <w:marTop w:val="115"/>
          <w:marBottom w:val="0"/>
          <w:divBdr>
            <w:top w:val="none" w:sz="0" w:space="0" w:color="auto"/>
            <w:left w:val="none" w:sz="0" w:space="0" w:color="auto"/>
            <w:bottom w:val="none" w:sz="0" w:space="0" w:color="auto"/>
            <w:right w:val="none" w:sz="0" w:space="0" w:color="auto"/>
          </w:divBdr>
        </w:div>
        <w:div w:id="1324890846">
          <w:marLeft w:val="806"/>
          <w:marRight w:val="0"/>
          <w:marTop w:val="115"/>
          <w:marBottom w:val="0"/>
          <w:divBdr>
            <w:top w:val="none" w:sz="0" w:space="0" w:color="auto"/>
            <w:left w:val="none" w:sz="0" w:space="0" w:color="auto"/>
            <w:bottom w:val="none" w:sz="0" w:space="0" w:color="auto"/>
            <w:right w:val="none" w:sz="0" w:space="0" w:color="auto"/>
          </w:divBdr>
        </w:div>
        <w:div w:id="2038045125">
          <w:marLeft w:val="806"/>
          <w:marRight w:val="0"/>
          <w:marTop w:val="115"/>
          <w:marBottom w:val="0"/>
          <w:divBdr>
            <w:top w:val="none" w:sz="0" w:space="0" w:color="auto"/>
            <w:left w:val="none" w:sz="0" w:space="0" w:color="auto"/>
            <w:bottom w:val="none" w:sz="0" w:space="0" w:color="auto"/>
            <w:right w:val="none" w:sz="0" w:space="0" w:color="auto"/>
          </w:divBdr>
        </w:div>
      </w:divsChild>
    </w:div>
    <w:div w:id="1060639271">
      <w:bodyDiv w:val="1"/>
      <w:marLeft w:val="0"/>
      <w:marRight w:val="0"/>
      <w:marTop w:val="0"/>
      <w:marBottom w:val="0"/>
      <w:divBdr>
        <w:top w:val="none" w:sz="0" w:space="0" w:color="auto"/>
        <w:left w:val="none" w:sz="0" w:space="0" w:color="auto"/>
        <w:bottom w:val="none" w:sz="0" w:space="0" w:color="auto"/>
        <w:right w:val="none" w:sz="0" w:space="0" w:color="auto"/>
      </w:divBdr>
    </w:div>
    <w:div w:id="1063211583">
      <w:bodyDiv w:val="1"/>
      <w:marLeft w:val="0"/>
      <w:marRight w:val="0"/>
      <w:marTop w:val="0"/>
      <w:marBottom w:val="0"/>
      <w:divBdr>
        <w:top w:val="none" w:sz="0" w:space="0" w:color="auto"/>
        <w:left w:val="none" w:sz="0" w:space="0" w:color="auto"/>
        <w:bottom w:val="none" w:sz="0" w:space="0" w:color="auto"/>
        <w:right w:val="none" w:sz="0" w:space="0" w:color="auto"/>
      </w:divBdr>
      <w:divsChild>
        <w:div w:id="915670598">
          <w:marLeft w:val="547"/>
          <w:marRight w:val="0"/>
          <w:marTop w:val="154"/>
          <w:marBottom w:val="0"/>
          <w:divBdr>
            <w:top w:val="none" w:sz="0" w:space="0" w:color="auto"/>
            <w:left w:val="none" w:sz="0" w:space="0" w:color="auto"/>
            <w:bottom w:val="none" w:sz="0" w:space="0" w:color="auto"/>
            <w:right w:val="none" w:sz="0" w:space="0" w:color="auto"/>
          </w:divBdr>
        </w:div>
      </w:divsChild>
    </w:div>
    <w:div w:id="1100181127">
      <w:bodyDiv w:val="1"/>
      <w:marLeft w:val="0"/>
      <w:marRight w:val="0"/>
      <w:marTop w:val="0"/>
      <w:marBottom w:val="0"/>
      <w:divBdr>
        <w:top w:val="none" w:sz="0" w:space="0" w:color="auto"/>
        <w:left w:val="none" w:sz="0" w:space="0" w:color="auto"/>
        <w:bottom w:val="none" w:sz="0" w:space="0" w:color="auto"/>
        <w:right w:val="none" w:sz="0" w:space="0" w:color="auto"/>
      </w:divBdr>
      <w:divsChild>
        <w:div w:id="735318606">
          <w:marLeft w:val="1166"/>
          <w:marRight w:val="0"/>
          <w:marTop w:val="173"/>
          <w:marBottom w:val="0"/>
          <w:divBdr>
            <w:top w:val="none" w:sz="0" w:space="0" w:color="auto"/>
            <w:left w:val="none" w:sz="0" w:space="0" w:color="auto"/>
            <w:bottom w:val="none" w:sz="0" w:space="0" w:color="auto"/>
            <w:right w:val="none" w:sz="0" w:space="0" w:color="auto"/>
          </w:divBdr>
        </w:div>
      </w:divsChild>
    </w:div>
    <w:div w:id="1221282180">
      <w:bodyDiv w:val="1"/>
      <w:marLeft w:val="0"/>
      <w:marRight w:val="0"/>
      <w:marTop w:val="0"/>
      <w:marBottom w:val="0"/>
      <w:divBdr>
        <w:top w:val="none" w:sz="0" w:space="0" w:color="auto"/>
        <w:left w:val="none" w:sz="0" w:space="0" w:color="auto"/>
        <w:bottom w:val="none" w:sz="0" w:space="0" w:color="auto"/>
        <w:right w:val="none" w:sz="0" w:space="0" w:color="auto"/>
      </w:divBdr>
    </w:div>
    <w:div w:id="1223247052">
      <w:bodyDiv w:val="1"/>
      <w:marLeft w:val="0"/>
      <w:marRight w:val="0"/>
      <w:marTop w:val="0"/>
      <w:marBottom w:val="0"/>
      <w:divBdr>
        <w:top w:val="none" w:sz="0" w:space="0" w:color="auto"/>
        <w:left w:val="none" w:sz="0" w:space="0" w:color="auto"/>
        <w:bottom w:val="none" w:sz="0" w:space="0" w:color="auto"/>
        <w:right w:val="none" w:sz="0" w:space="0" w:color="auto"/>
      </w:divBdr>
    </w:div>
    <w:div w:id="1229536528">
      <w:bodyDiv w:val="1"/>
      <w:marLeft w:val="0"/>
      <w:marRight w:val="0"/>
      <w:marTop w:val="0"/>
      <w:marBottom w:val="0"/>
      <w:divBdr>
        <w:top w:val="none" w:sz="0" w:space="0" w:color="auto"/>
        <w:left w:val="none" w:sz="0" w:space="0" w:color="auto"/>
        <w:bottom w:val="none" w:sz="0" w:space="0" w:color="auto"/>
        <w:right w:val="none" w:sz="0" w:space="0" w:color="auto"/>
      </w:divBdr>
      <w:divsChild>
        <w:div w:id="1785803970">
          <w:marLeft w:val="547"/>
          <w:marRight w:val="0"/>
          <w:marTop w:val="0"/>
          <w:marBottom w:val="0"/>
          <w:divBdr>
            <w:top w:val="none" w:sz="0" w:space="0" w:color="auto"/>
            <w:left w:val="none" w:sz="0" w:space="0" w:color="auto"/>
            <w:bottom w:val="none" w:sz="0" w:space="0" w:color="auto"/>
            <w:right w:val="none" w:sz="0" w:space="0" w:color="auto"/>
          </w:divBdr>
        </w:div>
        <w:div w:id="403338653">
          <w:marLeft w:val="1267"/>
          <w:marRight w:val="0"/>
          <w:marTop w:val="0"/>
          <w:marBottom w:val="0"/>
          <w:divBdr>
            <w:top w:val="none" w:sz="0" w:space="0" w:color="auto"/>
            <w:left w:val="none" w:sz="0" w:space="0" w:color="auto"/>
            <w:bottom w:val="none" w:sz="0" w:space="0" w:color="auto"/>
            <w:right w:val="none" w:sz="0" w:space="0" w:color="auto"/>
          </w:divBdr>
        </w:div>
        <w:div w:id="705836025">
          <w:marLeft w:val="547"/>
          <w:marRight w:val="0"/>
          <w:marTop w:val="0"/>
          <w:marBottom w:val="0"/>
          <w:divBdr>
            <w:top w:val="none" w:sz="0" w:space="0" w:color="auto"/>
            <w:left w:val="none" w:sz="0" w:space="0" w:color="auto"/>
            <w:bottom w:val="none" w:sz="0" w:space="0" w:color="auto"/>
            <w:right w:val="none" w:sz="0" w:space="0" w:color="auto"/>
          </w:divBdr>
        </w:div>
        <w:div w:id="1935167871">
          <w:marLeft w:val="1267"/>
          <w:marRight w:val="0"/>
          <w:marTop w:val="0"/>
          <w:marBottom w:val="0"/>
          <w:divBdr>
            <w:top w:val="none" w:sz="0" w:space="0" w:color="auto"/>
            <w:left w:val="none" w:sz="0" w:space="0" w:color="auto"/>
            <w:bottom w:val="none" w:sz="0" w:space="0" w:color="auto"/>
            <w:right w:val="none" w:sz="0" w:space="0" w:color="auto"/>
          </w:divBdr>
        </w:div>
        <w:div w:id="283778774">
          <w:marLeft w:val="547"/>
          <w:marRight w:val="0"/>
          <w:marTop w:val="0"/>
          <w:marBottom w:val="0"/>
          <w:divBdr>
            <w:top w:val="none" w:sz="0" w:space="0" w:color="auto"/>
            <w:left w:val="none" w:sz="0" w:space="0" w:color="auto"/>
            <w:bottom w:val="none" w:sz="0" w:space="0" w:color="auto"/>
            <w:right w:val="none" w:sz="0" w:space="0" w:color="auto"/>
          </w:divBdr>
        </w:div>
        <w:div w:id="1988508841">
          <w:marLeft w:val="1267"/>
          <w:marRight w:val="0"/>
          <w:marTop w:val="0"/>
          <w:marBottom w:val="0"/>
          <w:divBdr>
            <w:top w:val="none" w:sz="0" w:space="0" w:color="auto"/>
            <w:left w:val="none" w:sz="0" w:space="0" w:color="auto"/>
            <w:bottom w:val="none" w:sz="0" w:space="0" w:color="auto"/>
            <w:right w:val="none" w:sz="0" w:space="0" w:color="auto"/>
          </w:divBdr>
        </w:div>
        <w:div w:id="677777476">
          <w:marLeft w:val="547"/>
          <w:marRight w:val="0"/>
          <w:marTop w:val="0"/>
          <w:marBottom w:val="0"/>
          <w:divBdr>
            <w:top w:val="none" w:sz="0" w:space="0" w:color="auto"/>
            <w:left w:val="none" w:sz="0" w:space="0" w:color="auto"/>
            <w:bottom w:val="none" w:sz="0" w:space="0" w:color="auto"/>
            <w:right w:val="none" w:sz="0" w:space="0" w:color="auto"/>
          </w:divBdr>
        </w:div>
        <w:div w:id="198132329">
          <w:marLeft w:val="1267"/>
          <w:marRight w:val="0"/>
          <w:marTop w:val="0"/>
          <w:marBottom w:val="0"/>
          <w:divBdr>
            <w:top w:val="none" w:sz="0" w:space="0" w:color="auto"/>
            <w:left w:val="none" w:sz="0" w:space="0" w:color="auto"/>
            <w:bottom w:val="none" w:sz="0" w:space="0" w:color="auto"/>
            <w:right w:val="none" w:sz="0" w:space="0" w:color="auto"/>
          </w:divBdr>
        </w:div>
      </w:divsChild>
    </w:div>
    <w:div w:id="1274634725">
      <w:bodyDiv w:val="1"/>
      <w:marLeft w:val="0"/>
      <w:marRight w:val="0"/>
      <w:marTop w:val="0"/>
      <w:marBottom w:val="0"/>
      <w:divBdr>
        <w:top w:val="none" w:sz="0" w:space="0" w:color="auto"/>
        <w:left w:val="none" w:sz="0" w:space="0" w:color="auto"/>
        <w:bottom w:val="none" w:sz="0" w:space="0" w:color="auto"/>
        <w:right w:val="none" w:sz="0" w:space="0" w:color="auto"/>
      </w:divBdr>
    </w:div>
    <w:div w:id="1398866405">
      <w:bodyDiv w:val="1"/>
      <w:marLeft w:val="0"/>
      <w:marRight w:val="0"/>
      <w:marTop w:val="0"/>
      <w:marBottom w:val="0"/>
      <w:divBdr>
        <w:top w:val="none" w:sz="0" w:space="0" w:color="auto"/>
        <w:left w:val="none" w:sz="0" w:space="0" w:color="auto"/>
        <w:bottom w:val="none" w:sz="0" w:space="0" w:color="auto"/>
        <w:right w:val="none" w:sz="0" w:space="0" w:color="auto"/>
      </w:divBdr>
    </w:div>
    <w:div w:id="1400253518">
      <w:bodyDiv w:val="1"/>
      <w:marLeft w:val="0"/>
      <w:marRight w:val="0"/>
      <w:marTop w:val="0"/>
      <w:marBottom w:val="0"/>
      <w:divBdr>
        <w:top w:val="none" w:sz="0" w:space="0" w:color="auto"/>
        <w:left w:val="none" w:sz="0" w:space="0" w:color="auto"/>
        <w:bottom w:val="none" w:sz="0" w:space="0" w:color="auto"/>
        <w:right w:val="none" w:sz="0" w:space="0" w:color="auto"/>
      </w:divBdr>
      <w:divsChild>
        <w:div w:id="1598559750">
          <w:marLeft w:val="806"/>
          <w:marRight w:val="0"/>
          <w:marTop w:val="173"/>
          <w:marBottom w:val="0"/>
          <w:divBdr>
            <w:top w:val="none" w:sz="0" w:space="0" w:color="auto"/>
            <w:left w:val="none" w:sz="0" w:space="0" w:color="auto"/>
            <w:bottom w:val="none" w:sz="0" w:space="0" w:color="auto"/>
            <w:right w:val="none" w:sz="0" w:space="0" w:color="auto"/>
          </w:divBdr>
        </w:div>
        <w:div w:id="72244858">
          <w:marLeft w:val="1440"/>
          <w:marRight w:val="0"/>
          <w:marTop w:val="154"/>
          <w:marBottom w:val="0"/>
          <w:divBdr>
            <w:top w:val="none" w:sz="0" w:space="0" w:color="auto"/>
            <w:left w:val="none" w:sz="0" w:space="0" w:color="auto"/>
            <w:bottom w:val="none" w:sz="0" w:space="0" w:color="auto"/>
            <w:right w:val="none" w:sz="0" w:space="0" w:color="auto"/>
          </w:divBdr>
        </w:div>
        <w:div w:id="90400573">
          <w:marLeft w:val="1440"/>
          <w:marRight w:val="0"/>
          <w:marTop w:val="154"/>
          <w:marBottom w:val="0"/>
          <w:divBdr>
            <w:top w:val="none" w:sz="0" w:space="0" w:color="auto"/>
            <w:left w:val="none" w:sz="0" w:space="0" w:color="auto"/>
            <w:bottom w:val="none" w:sz="0" w:space="0" w:color="auto"/>
            <w:right w:val="none" w:sz="0" w:space="0" w:color="auto"/>
          </w:divBdr>
        </w:div>
        <w:div w:id="678195537">
          <w:marLeft w:val="1440"/>
          <w:marRight w:val="0"/>
          <w:marTop w:val="154"/>
          <w:marBottom w:val="0"/>
          <w:divBdr>
            <w:top w:val="none" w:sz="0" w:space="0" w:color="auto"/>
            <w:left w:val="none" w:sz="0" w:space="0" w:color="auto"/>
            <w:bottom w:val="none" w:sz="0" w:space="0" w:color="auto"/>
            <w:right w:val="none" w:sz="0" w:space="0" w:color="auto"/>
          </w:divBdr>
        </w:div>
        <w:div w:id="1248615272">
          <w:marLeft w:val="1440"/>
          <w:marRight w:val="0"/>
          <w:marTop w:val="154"/>
          <w:marBottom w:val="0"/>
          <w:divBdr>
            <w:top w:val="none" w:sz="0" w:space="0" w:color="auto"/>
            <w:left w:val="none" w:sz="0" w:space="0" w:color="auto"/>
            <w:bottom w:val="none" w:sz="0" w:space="0" w:color="auto"/>
            <w:right w:val="none" w:sz="0" w:space="0" w:color="auto"/>
          </w:divBdr>
        </w:div>
      </w:divsChild>
    </w:div>
    <w:div w:id="1462650498">
      <w:bodyDiv w:val="1"/>
      <w:marLeft w:val="0"/>
      <w:marRight w:val="0"/>
      <w:marTop w:val="0"/>
      <w:marBottom w:val="0"/>
      <w:divBdr>
        <w:top w:val="none" w:sz="0" w:space="0" w:color="auto"/>
        <w:left w:val="none" w:sz="0" w:space="0" w:color="auto"/>
        <w:bottom w:val="none" w:sz="0" w:space="0" w:color="auto"/>
        <w:right w:val="none" w:sz="0" w:space="0" w:color="auto"/>
      </w:divBdr>
    </w:div>
    <w:div w:id="1485733625">
      <w:bodyDiv w:val="1"/>
      <w:marLeft w:val="0"/>
      <w:marRight w:val="0"/>
      <w:marTop w:val="0"/>
      <w:marBottom w:val="0"/>
      <w:divBdr>
        <w:top w:val="none" w:sz="0" w:space="0" w:color="auto"/>
        <w:left w:val="none" w:sz="0" w:space="0" w:color="auto"/>
        <w:bottom w:val="none" w:sz="0" w:space="0" w:color="auto"/>
        <w:right w:val="none" w:sz="0" w:space="0" w:color="auto"/>
      </w:divBdr>
    </w:div>
    <w:div w:id="1648899059">
      <w:bodyDiv w:val="1"/>
      <w:marLeft w:val="0"/>
      <w:marRight w:val="0"/>
      <w:marTop w:val="0"/>
      <w:marBottom w:val="0"/>
      <w:divBdr>
        <w:top w:val="none" w:sz="0" w:space="0" w:color="auto"/>
        <w:left w:val="none" w:sz="0" w:space="0" w:color="auto"/>
        <w:bottom w:val="none" w:sz="0" w:space="0" w:color="auto"/>
        <w:right w:val="none" w:sz="0" w:space="0" w:color="auto"/>
      </w:divBdr>
      <w:divsChild>
        <w:div w:id="333805379">
          <w:marLeft w:val="1166"/>
          <w:marRight w:val="0"/>
          <w:marTop w:val="173"/>
          <w:marBottom w:val="0"/>
          <w:divBdr>
            <w:top w:val="none" w:sz="0" w:space="0" w:color="auto"/>
            <w:left w:val="none" w:sz="0" w:space="0" w:color="auto"/>
            <w:bottom w:val="none" w:sz="0" w:space="0" w:color="auto"/>
            <w:right w:val="none" w:sz="0" w:space="0" w:color="auto"/>
          </w:divBdr>
        </w:div>
      </w:divsChild>
    </w:div>
    <w:div w:id="1727098685">
      <w:bodyDiv w:val="1"/>
      <w:marLeft w:val="0"/>
      <w:marRight w:val="0"/>
      <w:marTop w:val="0"/>
      <w:marBottom w:val="0"/>
      <w:divBdr>
        <w:top w:val="none" w:sz="0" w:space="0" w:color="auto"/>
        <w:left w:val="none" w:sz="0" w:space="0" w:color="auto"/>
        <w:bottom w:val="none" w:sz="0" w:space="0" w:color="auto"/>
        <w:right w:val="none" w:sz="0" w:space="0" w:color="auto"/>
      </w:divBdr>
    </w:div>
    <w:div w:id="1814905648">
      <w:bodyDiv w:val="1"/>
      <w:marLeft w:val="0"/>
      <w:marRight w:val="0"/>
      <w:marTop w:val="0"/>
      <w:marBottom w:val="0"/>
      <w:divBdr>
        <w:top w:val="none" w:sz="0" w:space="0" w:color="auto"/>
        <w:left w:val="none" w:sz="0" w:space="0" w:color="auto"/>
        <w:bottom w:val="none" w:sz="0" w:space="0" w:color="auto"/>
        <w:right w:val="none" w:sz="0" w:space="0" w:color="auto"/>
      </w:divBdr>
    </w:div>
    <w:div w:id="1821531324">
      <w:bodyDiv w:val="1"/>
      <w:marLeft w:val="0"/>
      <w:marRight w:val="0"/>
      <w:marTop w:val="0"/>
      <w:marBottom w:val="0"/>
      <w:divBdr>
        <w:top w:val="none" w:sz="0" w:space="0" w:color="auto"/>
        <w:left w:val="none" w:sz="0" w:space="0" w:color="auto"/>
        <w:bottom w:val="none" w:sz="0" w:space="0" w:color="auto"/>
        <w:right w:val="none" w:sz="0" w:space="0" w:color="auto"/>
      </w:divBdr>
    </w:div>
    <w:div w:id="1883902186">
      <w:bodyDiv w:val="1"/>
      <w:marLeft w:val="0"/>
      <w:marRight w:val="0"/>
      <w:marTop w:val="0"/>
      <w:marBottom w:val="0"/>
      <w:divBdr>
        <w:top w:val="none" w:sz="0" w:space="0" w:color="auto"/>
        <w:left w:val="none" w:sz="0" w:space="0" w:color="auto"/>
        <w:bottom w:val="none" w:sz="0" w:space="0" w:color="auto"/>
        <w:right w:val="none" w:sz="0" w:space="0" w:color="auto"/>
      </w:divBdr>
    </w:div>
    <w:div w:id="2002270468">
      <w:bodyDiv w:val="1"/>
      <w:marLeft w:val="0"/>
      <w:marRight w:val="0"/>
      <w:marTop w:val="0"/>
      <w:marBottom w:val="0"/>
      <w:divBdr>
        <w:top w:val="none" w:sz="0" w:space="0" w:color="auto"/>
        <w:left w:val="none" w:sz="0" w:space="0" w:color="auto"/>
        <w:bottom w:val="none" w:sz="0" w:space="0" w:color="auto"/>
        <w:right w:val="none" w:sz="0" w:space="0" w:color="auto"/>
      </w:divBdr>
      <w:divsChild>
        <w:div w:id="1633637245">
          <w:marLeft w:val="1166"/>
          <w:marRight w:val="0"/>
          <w:marTop w:val="173"/>
          <w:marBottom w:val="0"/>
          <w:divBdr>
            <w:top w:val="none" w:sz="0" w:space="0" w:color="auto"/>
            <w:left w:val="none" w:sz="0" w:space="0" w:color="auto"/>
            <w:bottom w:val="none" w:sz="0" w:space="0" w:color="auto"/>
            <w:right w:val="none" w:sz="0" w:space="0" w:color="auto"/>
          </w:divBdr>
        </w:div>
      </w:divsChild>
    </w:div>
    <w:div w:id="202631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BE89DE1CCB554EA21151532CBC5B2E"/>
        <w:category>
          <w:name w:val="General"/>
          <w:gallery w:val="placeholder"/>
        </w:category>
        <w:types>
          <w:type w:val="bbPlcHdr"/>
        </w:types>
        <w:behaviors>
          <w:behavior w:val="content"/>
        </w:behaviors>
        <w:guid w:val="{F99A34B3-E040-574A-9D23-5BC1D2E13684}"/>
      </w:docPartPr>
      <w:docPartBody>
        <w:p w:rsidR="001B6EC8" w:rsidRDefault="000D02B3" w:rsidP="000D02B3">
          <w:pPr>
            <w:pStyle w:val="04BE89DE1CCB554EA21151532CBC5B2E"/>
          </w:pPr>
          <w:r>
            <w:t>[Type text]</w:t>
          </w:r>
        </w:p>
      </w:docPartBody>
    </w:docPart>
    <w:docPart>
      <w:docPartPr>
        <w:name w:val="5DAA9A05F5A53145A4DF12AEDC72830B"/>
        <w:category>
          <w:name w:val="General"/>
          <w:gallery w:val="placeholder"/>
        </w:category>
        <w:types>
          <w:type w:val="bbPlcHdr"/>
        </w:types>
        <w:behaviors>
          <w:behavior w:val="content"/>
        </w:behaviors>
        <w:guid w:val="{EC516D35-D17A-4343-97EF-AA7145AC1A92}"/>
      </w:docPartPr>
      <w:docPartBody>
        <w:p w:rsidR="001B6EC8" w:rsidRDefault="000D02B3" w:rsidP="000D02B3">
          <w:pPr>
            <w:pStyle w:val="5DAA9A05F5A53145A4DF12AEDC72830B"/>
          </w:pPr>
          <w:r>
            <w:t>[Type text]</w:t>
          </w:r>
        </w:p>
      </w:docPartBody>
    </w:docPart>
    <w:docPart>
      <w:docPartPr>
        <w:name w:val="ABF3C4C706188A4D8F4156AD0F7F761C"/>
        <w:category>
          <w:name w:val="General"/>
          <w:gallery w:val="placeholder"/>
        </w:category>
        <w:types>
          <w:type w:val="bbPlcHdr"/>
        </w:types>
        <w:behaviors>
          <w:behavior w:val="content"/>
        </w:behaviors>
        <w:guid w:val="{10726528-E7DD-EE4A-BB32-12D88331E81D}"/>
      </w:docPartPr>
      <w:docPartBody>
        <w:p w:rsidR="001B6EC8" w:rsidRDefault="000D02B3" w:rsidP="000D02B3">
          <w:pPr>
            <w:pStyle w:val="ABF3C4C706188A4D8F4156AD0F7F761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Optima">
    <w:panose1 w:val="02000503060000020004"/>
    <w:charset w:val="00"/>
    <w:family w:val="auto"/>
    <w:pitch w:val="variable"/>
    <w:sig w:usb0="80000067" w:usb1="00000000" w:usb2="00000000" w:usb3="00000000" w:csb0="00000001" w:csb1="00000000"/>
  </w:font>
  <w:font w:name="Segoe UI">
    <w:altName w:val="Calibri"/>
    <w:charset w:val="00"/>
    <w:family w:val="swiss"/>
    <w:pitch w:val="variable"/>
    <w:sig w:usb0="E00022FF" w:usb1="C000205B" w:usb2="00000009" w:usb3="00000000" w:csb0="000001D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B00A0"/>
    <w:rsid w:val="000D02B3"/>
    <w:rsid w:val="001B6EC8"/>
    <w:rsid w:val="001E33C0"/>
    <w:rsid w:val="00223AA4"/>
    <w:rsid w:val="00413319"/>
    <w:rsid w:val="00422D60"/>
    <w:rsid w:val="004311EE"/>
    <w:rsid w:val="00537543"/>
    <w:rsid w:val="00632FD7"/>
    <w:rsid w:val="006B626C"/>
    <w:rsid w:val="006C3A46"/>
    <w:rsid w:val="009A31A9"/>
    <w:rsid w:val="00A65026"/>
    <w:rsid w:val="00AF45CB"/>
    <w:rsid w:val="00DB00A0"/>
    <w:rsid w:val="00F33D7A"/>
    <w:rsid w:val="00FD3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2BB3582C5F4BA686CD97389AED4247">
    <w:name w:val="762BB3582C5F4BA686CD97389AED4247"/>
    <w:rsid w:val="00DB00A0"/>
  </w:style>
  <w:style w:type="paragraph" w:customStyle="1" w:styleId="4263E362F69F4BAEA87463317B69438C">
    <w:name w:val="4263E362F69F4BAEA87463317B69438C"/>
    <w:rsid w:val="00DB00A0"/>
  </w:style>
  <w:style w:type="paragraph" w:customStyle="1" w:styleId="6F451D682C264A4BA2C8CA8961243415">
    <w:name w:val="6F451D682C264A4BA2C8CA8961243415"/>
    <w:rsid w:val="00DB00A0"/>
  </w:style>
  <w:style w:type="paragraph" w:customStyle="1" w:styleId="C67CD582E4AB49409ADCF4A8B15AB7DE">
    <w:name w:val="C67CD582E4AB49409ADCF4A8B15AB7DE"/>
    <w:rsid w:val="00DB00A0"/>
  </w:style>
  <w:style w:type="paragraph" w:customStyle="1" w:styleId="15DB6491F8F44B969EE21AACA2BCAC98">
    <w:name w:val="15DB6491F8F44B969EE21AACA2BCAC98"/>
    <w:rsid w:val="00DB00A0"/>
  </w:style>
  <w:style w:type="paragraph" w:customStyle="1" w:styleId="81093F259683416EB9B73F20BD72ADA7">
    <w:name w:val="81093F259683416EB9B73F20BD72ADA7"/>
    <w:rsid w:val="00DB00A0"/>
  </w:style>
  <w:style w:type="paragraph" w:customStyle="1" w:styleId="CED0CA11337349E5903941D290EB4574">
    <w:name w:val="CED0CA11337349E5903941D290EB4574"/>
    <w:rsid w:val="00DB00A0"/>
  </w:style>
  <w:style w:type="paragraph" w:customStyle="1" w:styleId="F0ED7B8D203D400C9F2DFC5D4FE59633">
    <w:name w:val="F0ED7B8D203D400C9F2DFC5D4FE59633"/>
    <w:rsid w:val="00DB00A0"/>
  </w:style>
  <w:style w:type="paragraph" w:customStyle="1" w:styleId="A5AA01FE0CC245ABA749F41327906EEC">
    <w:name w:val="A5AA01FE0CC245ABA749F41327906EEC"/>
    <w:rsid w:val="00DB00A0"/>
  </w:style>
  <w:style w:type="paragraph" w:customStyle="1" w:styleId="7FA7D581F85B4A3D94A115D9A250A307">
    <w:name w:val="7FA7D581F85B4A3D94A115D9A250A307"/>
    <w:rsid w:val="00DB00A0"/>
  </w:style>
  <w:style w:type="paragraph" w:customStyle="1" w:styleId="7C23B698AF571E41993D0A773FDA90B5">
    <w:name w:val="7C23B698AF571E41993D0A773FDA90B5"/>
    <w:rsid w:val="000D02B3"/>
    <w:pPr>
      <w:spacing w:after="0" w:line="240" w:lineRule="auto"/>
    </w:pPr>
    <w:rPr>
      <w:sz w:val="24"/>
      <w:szCs w:val="24"/>
      <w:lang w:eastAsia="ja-JP"/>
    </w:rPr>
  </w:style>
  <w:style w:type="paragraph" w:customStyle="1" w:styleId="A97F07EF4E3341449D4A1AF0A78B8077">
    <w:name w:val="A97F07EF4E3341449D4A1AF0A78B8077"/>
    <w:rsid w:val="000D02B3"/>
    <w:pPr>
      <w:spacing w:after="0" w:line="240" w:lineRule="auto"/>
    </w:pPr>
    <w:rPr>
      <w:sz w:val="24"/>
      <w:szCs w:val="24"/>
      <w:lang w:eastAsia="ja-JP"/>
    </w:rPr>
  </w:style>
  <w:style w:type="paragraph" w:customStyle="1" w:styleId="C029AA7E3C78004EB72C42207A079277">
    <w:name w:val="C029AA7E3C78004EB72C42207A079277"/>
    <w:rsid w:val="000D02B3"/>
    <w:pPr>
      <w:spacing w:after="0" w:line="240" w:lineRule="auto"/>
    </w:pPr>
    <w:rPr>
      <w:sz w:val="24"/>
      <w:szCs w:val="24"/>
      <w:lang w:eastAsia="ja-JP"/>
    </w:rPr>
  </w:style>
  <w:style w:type="paragraph" w:customStyle="1" w:styleId="155E8A2526640F428D7A8EAFD6532EED">
    <w:name w:val="155E8A2526640F428D7A8EAFD6532EED"/>
    <w:rsid w:val="000D02B3"/>
    <w:pPr>
      <w:spacing w:after="0" w:line="240" w:lineRule="auto"/>
    </w:pPr>
    <w:rPr>
      <w:sz w:val="24"/>
      <w:szCs w:val="24"/>
      <w:lang w:eastAsia="ja-JP"/>
    </w:rPr>
  </w:style>
  <w:style w:type="paragraph" w:customStyle="1" w:styleId="3FF373C9FA857342B1E89BF6A04919CC">
    <w:name w:val="3FF373C9FA857342B1E89BF6A04919CC"/>
    <w:rsid w:val="000D02B3"/>
    <w:pPr>
      <w:spacing w:after="0" w:line="240" w:lineRule="auto"/>
    </w:pPr>
    <w:rPr>
      <w:sz w:val="24"/>
      <w:szCs w:val="24"/>
      <w:lang w:eastAsia="ja-JP"/>
    </w:rPr>
  </w:style>
  <w:style w:type="paragraph" w:customStyle="1" w:styleId="04BE89DE1CCB554EA21151532CBC5B2E">
    <w:name w:val="04BE89DE1CCB554EA21151532CBC5B2E"/>
    <w:rsid w:val="000D02B3"/>
    <w:pPr>
      <w:spacing w:after="0" w:line="240" w:lineRule="auto"/>
    </w:pPr>
    <w:rPr>
      <w:sz w:val="24"/>
      <w:szCs w:val="24"/>
      <w:lang w:eastAsia="ja-JP"/>
    </w:rPr>
  </w:style>
  <w:style w:type="paragraph" w:customStyle="1" w:styleId="5DAA9A05F5A53145A4DF12AEDC72830B">
    <w:name w:val="5DAA9A05F5A53145A4DF12AEDC72830B"/>
    <w:rsid w:val="000D02B3"/>
    <w:pPr>
      <w:spacing w:after="0" w:line="240" w:lineRule="auto"/>
    </w:pPr>
    <w:rPr>
      <w:sz w:val="24"/>
      <w:szCs w:val="24"/>
      <w:lang w:eastAsia="ja-JP"/>
    </w:rPr>
  </w:style>
  <w:style w:type="paragraph" w:customStyle="1" w:styleId="ABF3C4C706188A4D8F4156AD0F7F761C">
    <w:name w:val="ABF3C4C706188A4D8F4156AD0F7F761C"/>
    <w:rsid w:val="000D02B3"/>
    <w:pPr>
      <w:spacing w:after="0" w:line="240" w:lineRule="auto"/>
    </w:pPr>
    <w:rPr>
      <w:sz w:val="24"/>
      <w:szCs w:val="24"/>
      <w:lang w:eastAsia="ja-JP"/>
    </w:rPr>
  </w:style>
  <w:style w:type="paragraph" w:customStyle="1" w:styleId="FCB9A67FAEC0EE4195A08DCC73DA21AD">
    <w:name w:val="FCB9A67FAEC0EE4195A08DCC73DA21AD"/>
    <w:rsid w:val="000D02B3"/>
    <w:pPr>
      <w:spacing w:after="0" w:line="240" w:lineRule="auto"/>
    </w:pPr>
    <w:rPr>
      <w:sz w:val="24"/>
      <w:szCs w:val="24"/>
      <w:lang w:eastAsia="ja-JP"/>
    </w:rPr>
  </w:style>
  <w:style w:type="paragraph" w:customStyle="1" w:styleId="8B6AB1C751D0264A825068746CE830ED">
    <w:name w:val="8B6AB1C751D0264A825068746CE830ED"/>
    <w:rsid w:val="000D02B3"/>
    <w:pPr>
      <w:spacing w:after="0" w:line="240" w:lineRule="auto"/>
    </w:pPr>
    <w:rPr>
      <w:sz w:val="24"/>
      <w:szCs w:val="24"/>
      <w:lang w:eastAsia="ja-JP"/>
    </w:rPr>
  </w:style>
  <w:style w:type="paragraph" w:customStyle="1" w:styleId="93FA8105A3422045898BFF0BDB0E8813">
    <w:name w:val="93FA8105A3422045898BFF0BDB0E8813"/>
    <w:rsid w:val="000D02B3"/>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D772E0-DD20-794B-982E-48E8AB1E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652</Words>
  <Characters>3719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Setting Ambitious &amp; Attainable Student Goals</vt:lpstr>
    </vt:vector>
  </TitlesOfParts>
  <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Calculating Rates of Improvement (ROIs)</dc:title>
  <dc:subject/>
  <dc:creator>jpotter</dc:creator>
  <cp:keywords/>
  <dc:description/>
  <cp:lastModifiedBy>Teacher Tigard-Tualatin</cp:lastModifiedBy>
  <cp:revision>13</cp:revision>
  <cp:lastPrinted>2016-01-07T21:05:00Z</cp:lastPrinted>
  <dcterms:created xsi:type="dcterms:W3CDTF">2015-12-21T16:18:00Z</dcterms:created>
  <dcterms:modified xsi:type="dcterms:W3CDTF">2016-01-07T21:08:00Z</dcterms:modified>
</cp:coreProperties>
</file>